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1225" w14:textId="77777777" w:rsidR="002B1A46" w:rsidRDefault="002B1A46" w:rsidP="00787801">
      <w:pPr>
        <w:spacing w:line="360" w:lineRule="auto"/>
        <w:jc w:val="center"/>
        <w:rPr>
          <w:rFonts w:ascii="Palatino Linotype" w:hAnsi="Palatino Linotype"/>
          <w:b/>
          <w:sz w:val="24"/>
          <w:szCs w:val="24"/>
          <w:u w:val="single"/>
        </w:rPr>
      </w:pPr>
      <w:bookmarkStart w:id="0" w:name="_Hlk77581984"/>
      <w:bookmarkStart w:id="1" w:name="_Hlk98090906"/>
    </w:p>
    <w:p w14:paraId="008539DB" w14:textId="4EC7E8E2" w:rsidR="00784213" w:rsidRPr="002E0A63" w:rsidRDefault="00551BEA" w:rsidP="00787801">
      <w:pPr>
        <w:spacing w:line="360" w:lineRule="auto"/>
        <w:jc w:val="center"/>
        <w:rPr>
          <w:rFonts w:ascii="Palatino Linotype" w:hAnsi="Palatino Linotype"/>
          <w:b/>
          <w:sz w:val="24"/>
          <w:szCs w:val="24"/>
          <w:u w:val="single"/>
        </w:rPr>
      </w:pPr>
      <w:r>
        <w:rPr>
          <w:rFonts w:ascii="Palatino Linotype" w:hAnsi="Palatino Linotype"/>
          <w:b/>
          <w:sz w:val="24"/>
          <w:szCs w:val="24"/>
          <w:u w:val="single"/>
        </w:rPr>
        <w:t>ÚČEL SPRACÚVANIA OSOBNÝCH ÚDAJOV</w:t>
      </w:r>
    </w:p>
    <w:bookmarkEnd w:id="0"/>
    <w:p w14:paraId="12093504" w14:textId="764B12CB" w:rsidR="00D7538F" w:rsidRPr="00E65BFC" w:rsidRDefault="00784213" w:rsidP="00787801">
      <w:pPr>
        <w:spacing w:line="360" w:lineRule="auto"/>
        <w:jc w:val="center"/>
        <w:rPr>
          <w:rFonts w:ascii="Palatino Linotype" w:hAnsi="Palatino Linotype"/>
          <w:b/>
          <w:sz w:val="24"/>
          <w:szCs w:val="24"/>
          <w:u w:val="single"/>
        </w:rPr>
      </w:pPr>
      <w:r>
        <w:rPr>
          <w:rFonts w:ascii="Palatino Linotype" w:hAnsi="Palatino Linotype"/>
          <w:b/>
          <w:sz w:val="24"/>
          <w:szCs w:val="24"/>
          <w:u w:val="single"/>
        </w:rPr>
        <w:t>SPRÁVA REGISTRATÚRY</w:t>
      </w:r>
      <w:r w:rsidR="005949E8">
        <w:rPr>
          <w:rFonts w:ascii="Palatino Linotype" w:hAnsi="Palatino Linotype"/>
          <w:b/>
          <w:sz w:val="24"/>
          <w:szCs w:val="24"/>
          <w:u w:val="single"/>
        </w:rPr>
        <w:t xml:space="preserve"> </w:t>
      </w:r>
    </w:p>
    <w:p w14:paraId="0643A59C" w14:textId="77777777" w:rsidR="00D7538F" w:rsidRDefault="00D7538F" w:rsidP="00787801">
      <w:pPr>
        <w:spacing w:line="360" w:lineRule="auto"/>
        <w:jc w:val="both"/>
        <w:rPr>
          <w:b/>
        </w:rPr>
      </w:pPr>
    </w:p>
    <w:p w14:paraId="4BDDA457" w14:textId="77777777" w:rsidR="00D7538F" w:rsidRPr="00E65BFC" w:rsidRDefault="00D7538F" w:rsidP="00787801">
      <w:pPr>
        <w:pStyle w:val="Odsekzoznamu"/>
        <w:numPr>
          <w:ilvl w:val="0"/>
          <w:numId w:val="3"/>
        </w:numPr>
        <w:jc w:val="both"/>
        <w:rPr>
          <w:rFonts w:ascii="Palatino Linotype" w:hAnsi="Palatino Linotype"/>
          <w:b/>
          <w:sz w:val="22"/>
          <w:szCs w:val="22"/>
        </w:rPr>
      </w:pPr>
      <w:r w:rsidRPr="00E65BFC">
        <w:rPr>
          <w:rFonts w:ascii="Palatino Linotype" w:hAnsi="Palatino Linotype"/>
          <w:b/>
          <w:sz w:val="22"/>
          <w:szCs w:val="22"/>
        </w:rPr>
        <w:t>Účel spracúvania osobných údajov:</w:t>
      </w:r>
    </w:p>
    <w:p w14:paraId="4A14F161" w14:textId="77777777" w:rsidR="00551BEA" w:rsidRDefault="00551BEA" w:rsidP="00551BEA">
      <w:pPr>
        <w:ind w:firstLine="360"/>
        <w:jc w:val="both"/>
        <w:rPr>
          <w:rFonts w:ascii="Palatino Linotype" w:hAnsi="Palatino Linotype"/>
          <w:sz w:val="22"/>
          <w:szCs w:val="22"/>
        </w:rPr>
      </w:pPr>
      <w:bookmarkStart w:id="2" w:name="_Hlk77582287"/>
      <w:r>
        <w:rPr>
          <w:rFonts w:ascii="Palatino Linotype" w:hAnsi="Palatino Linotype"/>
          <w:sz w:val="22"/>
          <w:szCs w:val="22"/>
        </w:rPr>
        <w:t>O</w:t>
      </w:r>
      <w:r w:rsidRPr="00AA3182">
        <w:rPr>
          <w:rFonts w:ascii="Palatino Linotype" w:hAnsi="Palatino Linotype"/>
          <w:sz w:val="22"/>
          <w:szCs w:val="22"/>
        </w:rPr>
        <w:t>sobn</w:t>
      </w:r>
      <w:r>
        <w:rPr>
          <w:rFonts w:ascii="Palatino Linotype" w:hAnsi="Palatino Linotype"/>
          <w:sz w:val="22"/>
          <w:szCs w:val="22"/>
        </w:rPr>
        <w:t>é</w:t>
      </w:r>
      <w:r w:rsidRPr="00AA3182">
        <w:rPr>
          <w:rFonts w:ascii="Palatino Linotype" w:hAnsi="Palatino Linotype"/>
          <w:sz w:val="22"/>
          <w:szCs w:val="22"/>
        </w:rPr>
        <w:t xml:space="preserve"> údaj</w:t>
      </w:r>
      <w:r>
        <w:rPr>
          <w:rFonts w:ascii="Palatino Linotype" w:hAnsi="Palatino Linotype"/>
          <w:sz w:val="22"/>
          <w:szCs w:val="22"/>
        </w:rPr>
        <w:t>e sa spracúvajú</w:t>
      </w:r>
      <w:r w:rsidRPr="00AA3182">
        <w:rPr>
          <w:rFonts w:ascii="Palatino Linotype" w:hAnsi="Palatino Linotype"/>
          <w:sz w:val="22"/>
          <w:szCs w:val="22"/>
        </w:rPr>
        <w:t xml:space="preserve"> </w:t>
      </w:r>
      <w:r>
        <w:rPr>
          <w:rFonts w:ascii="Palatino Linotype" w:hAnsi="Palatino Linotype"/>
          <w:sz w:val="22"/>
          <w:szCs w:val="22"/>
        </w:rPr>
        <w:t>za účelom:</w:t>
      </w:r>
    </w:p>
    <w:p w14:paraId="207CFEFE" w14:textId="77777777" w:rsidR="00551BEA" w:rsidRDefault="00551BEA" w:rsidP="00551BEA">
      <w:pPr>
        <w:pStyle w:val="Odsekzoznamu"/>
        <w:numPr>
          <w:ilvl w:val="0"/>
          <w:numId w:val="8"/>
        </w:numPr>
        <w:jc w:val="both"/>
        <w:rPr>
          <w:rFonts w:ascii="Palatino Linotype" w:hAnsi="Palatino Linotype"/>
          <w:sz w:val="22"/>
          <w:szCs w:val="22"/>
        </w:rPr>
      </w:pPr>
      <w:r>
        <w:rPr>
          <w:rFonts w:ascii="Palatino Linotype" w:hAnsi="Palatino Linotype"/>
          <w:sz w:val="22"/>
          <w:szCs w:val="22"/>
        </w:rPr>
        <w:t>archivovania dokumentov prevádzkovateľa v rámci správy registratúry,</w:t>
      </w:r>
    </w:p>
    <w:p w14:paraId="764F0733" w14:textId="77777777" w:rsidR="00551BEA" w:rsidRDefault="00551BEA" w:rsidP="00551BEA">
      <w:pPr>
        <w:pStyle w:val="Odsekzoznamu"/>
        <w:ind w:left="720"/>
        <w:jc w:val="both"/>
        <w:rPr>
          <w:rFonts w:ascii="Palatino Linotype" w:hAnsi="Palatino Linotype"/>
          <w:sz w:val="22"/>
          <w:szCs w:val="22"/>
        </w:rPr>
      </w:pPr>
    </w:p>
    <w:p w14:paraId="50D420D1" w14:textId="2818A5E9" w:rsidR="00551BEA" w:rsidRDefault="00551BEA" w:rsidP="00551BEA">
      <w:pPr>
        <w:pStyle w:val="Odsekzoznamu"/>
        <w:numPr>
          <w:ilvl w:val="0"/>
          <w:numId w:val="8"/>
        </w:numPr>
        <w:jc w:val="both"/>
        <w:rPr>
          <w:rFonts w:ascii="Palatino Linotype" w:hAnsi="Palatino Linotype"/>
          <w:sz w:val="22"/>
          <w:szCs w:val="22"/>
        </w:rPr>
      </w:pPr>
      <w:r>
        <w:rPr>
          <w:rFonts w:ascii="Palatino Linotype" w:hAnsi="Palatino Linotype"/>
          <w:sz w:val="22"/>
          <w:szCs w:val="22"/>
        </w:rPr>
        <w:t>evidenci</w:t>
      </w:r>
      <w:r w:rsidR="009461CA">
        <w:rPr>
          <w:rFonts w:ascii="Palatino Linotype" w:hAnsi="Palatino Linotype"/>
          <w:sz w:val="22"/>
          <w:szCs w:val="22"/>
        </w:rPr>
        <w:t>e</w:t>
      </w:r>
      <w:r>
        <w:rPr>
          <w:rFonts w:ascii="Palatino Linotype" w:hAnsi="Palatino Linotype"/>
          <w:sz w:val="22"/>
          <w:szCs w:val="22"/>
        </w:rPr>
        <w:t xml:space="preserve"> prijatej a odoslanej pošty v papierovej a elektronickej forme v rámci využívania štátnej webovej aplikácie </w:t>
      </w:r>
      <w:hyperlink r:id="rId7" w:history="1">
        <w:r w:rsidRPr="004D4811">
          <w:rPr>
            <w:rStyle w:val="Hypertextovprepojenie"/>
            <w:rFonts w:ascii="Palatino Linotype" w:hAnsi="Palatino Linotype"/>
            <w:sz w:val="22"/>
            <w:szCs w:val="22"/>
          </w:rPr>
          <w:t>www.slovensko.sk</w:t>
        </w:r>
      </w:hyperlink>
      <w:r>
        <w:rPr>
          <w:rFonts w:ascii="Palatino Linotype" w:hAnsi="Palatino Linotype"/>
          <w:sz w:val="22"/>
          <w:szCs w:val="22"/>
        </w:rPr>
        <w:t>,</w:t>
      </w:r>
    </w:p>
    <w:p w14:paraId="74FBE457" w14:textId="77777777" w:rsidR="00551BEA" w:rsidRPr="006E2C5B" w:rsidRDefault="00551BEA" w:rsidP="00551BEA">
      <w:pPr>
        <w:jc w:val="both"/>
        <w:rPr>
          <w:rFonts w:ascii="Palatino Linotype" w:hAnsi="Palatino Linotype"/>
          <w:sz w:val="22"/>
          <w:szCs w:val="22"/>
        </w:rPr>
      </w:pPr>
    </w:p>
    <w:p w14:paraId="7E73C574" w14:textId="77777777" w:rsidR="00551BEA" w:rsidRDefault="00551BEA" w:rsidP="00551BEA">
      <w:pPr>
        <w:pStyle w:val="Odsekzoznamu"/>
        <w:numPr>
          <w:ilvl w:val="0"/>
          <w:numId w:val="8"/>
        </w:numPr>
        <w:jc w:val="both"/>
        <w:rPr>
          <w:rFonts w:ascii="Palatino Linotype" w:hAnsi="Palatino Linotype"/>
          <w:sz w:val="22"/>
          <w:szCs w:val="22"/>
        </w:rPr>
      </w:pPr>
      <w:r>
        <w:rPr>
          <w:rFonts w:ascii="Palatino Linotype" w:hAnsi="Palatino Linotype"/>
          <w:sz w:val="22"/>
          <w:szCs w:val="22"/>
        </w:rPr>
        <w:t>prístupu k archívnym dokumentom.</w:t>
      </w:r>
    </w:p>
    <w:p w14:paraId="3A6AEA0D" w14:textId="77777777" w:rsidR="00551BEA" w:rsidRPr="00AA3182" w:rsidRDefault="00551BEA" w:rsidP="00551BEA">
      <w:pPr>
        <w:jc w:val="both"/>
        <w:rPr>
          <w:rFonts w:ascii="Palatino Linotype" w:hAnsi="Palatino Linotype"/>
          <w:b/>
          <w:sz w:val="22"/>
          <w:szCs w:val="22"/>
        </w:rPr>
      </w:pPr>
    </w:p>
    <w:bookmarkEnd w:id="2"/>
    <w:p w14:paraId="28FA7AC1" w14:textId="77777777" w:rsidR="00D7538F" w:rsidRPr="00E65BFC" w:rsidRDefault="00D7538F" w:rsidP="00787801">
      <w:pPr>
        <w:pStyle w:val="Odsekzoznamu"/>
        <w:numPr>
          <w:ilvl w:val="0"/>
          <w:numId w:val="3"/>
        </w:numPr>
        <w:autoSpaceDE w:val="0"/>
        <w:jc w:val="both"/>
        <w:rPr>
          <w:rFonts w:ascii="Palatino Linotype" w:hAnsi="Palatino Linotype"/>
          <w:b/>
          <w:sz w:val="22"/>
          <w:szCs w:val="22"/>
        </w:rPr>
      </w:pPr>
      <w:r w:rsidRPr="00E65BFC">
        <w:rPr>
          <w:rFonts w:ascii="Palatino Linotype" w:hAnsi="Palatino Linotype"/>
          <w:b/>
          <w:sz w:val="22"/>
          <w:szCs w:val="22"/>
        </w:rPr>
        <w:t>Zákonnosť spracúvania osobných údajov:</w:t>
      </w:r>
    </w:p>
    <w:p w14:paraId="2C440BBE" w14:textId="4640FF44" w:rsidR="00D7538F" w:rsidRPr="00E65BFC" w:rsidRDefault="00D7538F" w:rsidP="00551BEA">
      <w:pPr>
        <w:autoSpaceDE w:val="0"/>
        <w:ind w:firstLine="360"/>
        <w:jc w:val="both"/>
        <w:rPr>
          <w:rFonts w:ascii="Palatino Linotype" w:hAnsi="Palatino Linotype"/>
          <w:bCs/>
          <w:iCs/>
          <w:sz w:val="22"/>
          <w:szCs w:val="22"/>
        </w:rPr>
      </w:pPr>
      <w:bookmarkStart w:id="3" w:name="_Hlk77582296"/>
      <w:r w:rsidRPr="00E65BFC">
        <w:rPr>
          <w:rFonts w:ascii="Palatino Linotype" w:hAnsi="Palatino Linotype"/>
          <w:sz w:val="22"/>
          <w:szCs w:val="22"/>
        </w:rPr>
        <w:t xml:space="preserve">Osobné údaje </w:t>
      </w:r>
      <w:r w:rsidR="002B1A46">
        <w:rPr>
          <w:rFonts w:ascii="Palatino Linotype" w:hAnsi="Palatino Linotype"/>
          <w:sz w:val="22"/>
          <w:szCs w:val="22"/>
        </w:rPr>
        <w:t xml:space="preserve">spomenuté v rámci účelov v bodoch a) – c) </w:t>
      </w:r>
      <w:r w:rsidRPr="00E65BFC">
        <w:rPr>
          <w:rFonts w:ascii="Palatino Linotype" w:hAnsi="Palatino Linotype"/>
          <w:sz w:val="22"/>
          <w:szCs w:val="22"/>
        </w:rPr>
        <w:t>sa sprac</w:t>
      </w:r>
      <w:r w:rsidR="00551BEA">
        <w:rPr>
          <w:rFonts w:ascii="Palatino Linotype" w:hAnsi="Palatino Linotype"/>
          <w:sz w:val="22"/>
          <w:szCs w:val="22"/>
        </w:rPr>
        <w:t>ú</w:t>
      </w:r>
      <w:r w:rsidRPr="00E65BFC">
        <w:rPr>
          <w:rFonts w:ascii="Palatino Linotype" w:hAnsi="Palatino Linotype"/>
          <w:sz w:val="22"/>
          <w:szCs w:val="22"/>
        </w:rPr>
        <w:t xml:space="preserve">vajú na základe článku 6 ods. 1 písm. c) </w:t>
      </w:r>
      <w:r w:rsidRPr="00E65BFC">
        <w:rPr>
          <w:rFonts w:ascii="Palatino Linotype" w:hAnsi="Palatino Linotype"/>
          <w:bCs/>
          <w:iCs/>
          <w:sz w:val="22"/>
          <w:szCs w:val="22"/>
        </w:rPr>
        <w:t>Nariadenia Európskeho Parlamentu a Rady (EÚ) 2016/679 o ochrane fyzických osôb pri spracúvaní osobných údajov a o voľnom pohybe takýchto údajov, ktorým sa zrušuje smernica 95/46/ES (všeobecné nariadenie o ochrane údajov).</w:t>
      </w:r>
    </w:p>
    <w:bookmarkEnd w:id="3"/>
    <w:p w14:paraId="49833264" w14:textId="77777777" w:rsidR="00D7538F" w:rsidRPr="00E65BFC" w:rsidRDefault="00D7538F" w:rsidP="00787801">
      <w:pPr>
        <w:autoSpaceDE w:val="0"/>
        <w:jc w:val="both"/>
        <w:rPr>
          <w:rFonts w:ascii="Palatino Linotype" w:hAnsi="Palatino Linotype"/>
          <w:b/>
          <w:sz w:val="22"/>
          <w:szCs w:val="22"/>
        </w:rPr>
      </w:pPr>
    </w:p>
    <w:p w14:paraId="49311346" w14:textId="477D666C" w:rsidR="00D7538F" w:rsidRDefault="00D7538F" w:rsidP="00787801">
      <w:pPr>
        <w:pStyle w:val="Odsekzoznamu"/>
        <w:numPr>
          <w:ilvl w:val="0"/>
          <w:numId w:val="3"/>
        </w:numPr>
        <w:autoSpaceDE w:val="0"/>
        <w:jc w:val="both"/>
        <w:rPr>
          <w:rFonts w:ascii="Palatino Linotype" w:hAnsi="Palatino Linotype"/>
          <w:b/>
          <w:bCs/>
          <w:iCs/>
          <w:sz w:val="22"/>
          <w:szCs w:val="22"/>
        </w:rPr>
      </w:pPr>
      <w:r w:rsidRPr="00E65BFC">
        <w:rPr>
          <w:rFonts w:ascii="Palatino Linotype" w:hAnsi="Palatino Linotype"/>
          <w:b/>
          <w:bCs/>
          <w:iCs/>
          <w:sz w:val="22"/>
          <w:szCs w:val="22"/>
        </w:rPr>
        <w:t>Zákonná povinnosť spracúvania osobných údajov:</w:t>
      </w:r>
    </w:p>
    <w:p w14:paraId="0CA401A3" w14:textId="46DF814B" w:rsidR="00551BEA" w:rsidRDefault="00551BEA" w:rsidP="00551BEA">
      <w:pPr>
        <w:pStyle w:val="Odsekzoznamu"/>
        <w:numPr>
          <w:ilvl w:val="0"/>
          <w:numId w:val="9"/>
        </w:numPr>
        <w:jc w:val="both"/>
        <w:rPr>
          <w:rFonts w:ascii="Palatino Linotype" w:hAnsi="Palatino Linotype"/>
          <w:sz w:val="22"/>
          <w:szCs w:val="22"/>
        </w:rPr>
      </w:pPr>
      <w:bookmarkStart w:id="4" w:name="_Hlk77582444"/>
      <w:r w:rsidRPr="00A32F24">
        <w:rPr>
          <w:rFonts w:ascii="Palatino Linotype" w:hAnsi="Palatino Linotype"/>
          <w:sz w:val="22"/>
          <w:szCs w:val="22"/>
          <w:u w:val="single"/>
        </w:rPr>
        <w:t>archivovani</w:t>
      </w:r>
      <w:r w:rsidR="002B1A46">
        <w:rPr>
          <w:rFonts w:ascii="Palatino Linotype" w:hAnsi="Palatino Linotype"/>
          <w:sz w:val="22"/>
          <w:szCs w:val="22"/>
          <w:u w:val="single"/>
        </w:rPr>
        <w:t>e</w:t>
      </w:r>
      <w:r w:rsidRPr="00A32F24">
        <w:rPr>
          <w:rFonts w:ascii="Palatino Linotype" w:hAnsi="Palatino Linotype"/>
          <w:sz w:val="22"/>
          <w:szCs w:val="22"/>
          <w:u w:val="single"/>
        </w:rPr>
        <w:t xml:space="preserve"> dokumentov prevádzkovateľa v rámci správy registratúry</w:t>
      </w:r>
      <w:r>
        <w:rPr>
          <w:rFonts w:ascii="Palatino Linotype" w:hAnsi="Palatino Linotype"/>
          <w:sz w:val="22"/>
          <w:szCs w:val="22"/>
        </w:rPr>
        <w:t>:</w:t>
      </w:r>
    </w:p>
    <w:p w14:paraId="0ADF7514" w14:textId="77777777" w:rsidR="00551BEA" w:rsidRPr="00A32F24" w:rsidRDefault="00551BEA" w:rsidP="00551BEA">
      <w:pPr>
        <w:pStyle w:val="Odsekzoznamu"/>
        <w:numPr>
          <w:ilvl w:val="0"/>
          <w:numId w:val="10"/>
        </w:numPr>
        <w:jc w:val="both"/>
        <w:rPr>
          <w:rFonts w:ascii="Palatino Linotype" w:hAnsi="Palatino Linotype"/>
          <w:sz w:val="22"/>
          <w:szCs w:val="22"/>
        </w:rPr>
      </w:pPr>
      <w:r>
        <w:rPr>
          <w:rFonts w:ascii="Palatino Linotype" w:hAnsi="Palatino Linotype"/>
          <w:sz w:val="22"/>
          <w:szCs w:val="22"/>
        </w:rPr>
        <w:t xml:space="preserve">Zákon č. 395/2002 Z.z. o archívoch a registratúrach a o doplnení niektorých zákonov </w:t>
      </w:r>
    </w:p>
    <w:p w14:paraId="399B2FD9" w14:textId="77777777" w:rsidR="00551BEA" w:rsidRDefault="00551BEA" w:rsidP="00551BEA">
      <w:pPr>
        <w:pStyle w:val="Odsekzoznamu"/>
        <w:ind w:left="720"/>
        <w:jc w:val="both"/>
        <w:rPr>
          <w:rFonts w:ascii="Palatino Linotype" w:hAnsi="Palatino Linotype"/>
          <w:sz w:val="22"/>
          <w:szCs w:val="22"/>
        </w:rPr>
      </w:pPr>
    </w:p>
    <w:p w14:paraId="1187586C" w14:textId="77777777" w:rsidR="00551BEA" w:rsidRDefault="00551BEA" w:rsidP="00551BEA">
      <w:pPr>
        <w:pStyle w:val="Odsekzoznamu"/>
        <w:numPr>
          <w:ilvl w:val="0"/>
          <w:numId w:val="9"/>
        </w:numPr>
        <w:jc w:val="both"/>
        <w:rPr>
          <w:rFonts w:ascii="Palatino Linotype" w:hAnsi="Palatino Linotype"/>
          <w:sz w:val="22"/>
          <w:szCs w:val="22"/>
        </w:rPr>
      </w:pPr>
      <w:r w:rsidRPr="00A32F24">
        <w:rPr>
          <w:rFonts w:ascii="Palatino Linotype" w:hAnsi="Palatino Linotype"/>
          <w:sz w:val="22"/>
          <w:szCs w:val="22"/>
          <w:u w:val="single"/>
        </w:rPr>
        <w:t xml:space="preserve">evidencia prijatej a odoslanej pošty v papierovej a elektronickej forme v rámci využívania štátnej webovej aplikácie </w:t>
      </w:r>
      <w:hyperlink r:id="rId8" w:history="1">
        <w:r w:rsidRPr="00A32F24">
          <w:rPr>
            <w:rStyle w:val="Hypertextovprepojenie"/>
            <w:rFonts w:ascii="Palatino Linotype" w:hAnsi="Palatino Linotype"/>
            <w:sz w:val="22"/>
            <w:szCs w:val="22"/>
          </w:rPr>
          <w:t>www.slovensko.sk</w:t>
        </w:r>
      </w:hyperlink>
      <w:r>
        <w:rPr>
          <w:rFonts w:ascii="Palatino Linotype" w:hAnsi="Palatino Linotype"/>
          <w:sz w:val="22"/>
          <w:szCs w:val="22"/>
        </w:rPr>
        <w:t>:</w:t>
      </w:r>
    </w:p>
    <w:p w14:paraId="1057F0BE" w14:textId="77777777" w:rsidR="00551BEA" w:rsidRPr="00232B88" w:rsidRDefault="00551BEA" w:rsidP="00551BEA">
      <w:pPr>
        <w:pStyle w:val="Odsekzoznamu"/>
        <w:numPr>
          <w:ilvl w:val="0"/>
          <w:numId w:val="10"/>
        </w:numPr>
        <w:jc w:val="both"/>
        <w:rPr>
          <w:rFonts w:ascii="Palatino Linotype" w:hAnsi="Palatino Linotype"/>
          <w:sz w:val="24"/>
          <w:szCs w:val="24"/>
        </w:rPr>
      </w:pPr>
      <w:r>
        <w:rPr>
          <w:rFonts w:ascii="Palatino Linotype" w:hAnsi="Palatino Linotype"/>
          <w:sz w:val="22"/>
          <w:szCs w:val="22"/>
        </w:rPr>
        <w:t xml:space="preserve">Zákon č. 305/2013 Z.z. o elektronickej podobe </w:t>
      </w:r>
      <w:r w:rsidRPr="00232B88">
        <w:rPr>
          <w:rFonts w:ascii="Palatino Linotype" w:hAnsi="Palatino Linotype" w:cs="Arial"/>
          <w:color w:val="070707"/>
          <w:sz w:val="22"/>
          <w:szCs w:val="22"/>
          <w:shd w:val="clear" w:color="auto" w:fill="FFFFFF"/>
        </w:rPr>
        <w:t>výkonu pôsobnosti orgánov verejnej moci a o zmene a doplnení niektorých zákonov (zákon o e-Governmente)</w:t>
      </w:r>
    </w:p>
    <w:p w14:paraId="18BB63C5" w14:textId="77777777" w:rsidR="00551BEA" w:rsidRPr="006E2C5B" w:rsidRDefault="00551BEA" w:rsidP="00551BEA">
      <w:pPr>
        <w:jc w:val="both"/>
        <w:rPr>
          <w:rFonts w:ascii="Palatino Linotype" w:hAnsi="Palatino Linotype"/>
          <w:sz w:val="22"/>
          <w:szCs w:val="22"/>
        </w:rPr>
      </w:pPr>
    </w:p>
    <w:p w14:paraId="67EF3FA0" w14:textId="076FFAC2" w:rsidR="00551BEA" w:rsidRDefault="00551BEA" w:rsidP="00551BEA">
      <w:pPr>
        <w:pStyle w:val="Odsekzoznamu"/>
        <w:numPr>
          <w:ilvl w:val="0"/>
          <w:numId w:val="9"/>
        </w:numPr>
        <w:jc w:val="both"/>
        <w:rPr>
          <w:rFonts w:ascii="Palatino Linotype" w:hAnsi="Palatino Linotype"/>
          <w:sz w:val="22"/>
          <w:szCs w:val="22"/>
        </w:rPr>
      </w:pPr>
      <w:r w:rsidRPr="00A32F24">
        <w:rPr>
          <w:rFonts w:ascii="Palatino Linotype" w:hAnsi="Palatino Linotype"/>
          <w:sz w:val="22"/>
          <w:szCs w:val="22"/>
          <w:u w:val="single"/>
        </w:rPr>
        <w:t>prístup k archívnym dokumentom</w:t>
      </w:r>
      <w:r>
        <w:rPr>
          <w:rFonts w:ascii="Palatino Linotype" w:hAnsi="Palatino Linotype"/>
          <w:sz w:val="22"/>
          <w:szCs w:val="22"/>
        </w:rPr>
        <w:t>:</w:t>
      </w:r>
    </w:p>
    <w:p w14:paraId="6068CCC4" w14:textId="77777777" w:rsidR="00551BEA" w:rsidRPr="00232B88" w:rsidRDefault="00551BEA" w:rsidP="00551BEA">
      <w:pPr>
        <w:pStyle w:val="Odsekzoznamu"/>
        <w:numPr>
          <w:ilvl w:val="0"/>
          <w:numId w:val="10"/>
        </w:numPr>
        <w:autoSpaceDE w:val="0"/>
        <w:jc w:val="both"/>
        <w:rPr>
          <w:rFonts w:ascii="Palatino Linotype" w:hAnsi="Palatino Linotype"/>
          <w:bCs/>
          <w:iCs/>
          <w:sz w:val="22"/>
          <w:szCs w:val="22"/>
        </w:rPr>
      </w:pPr>
      <w:r w:rsidRPr="00232B88">
        <w:rPr>
          <w:rFonts w:ascii="Palatino Linotype" w:hAnsi="Palatino Linotype"/>
          <w:sz w:val="22"/>
          <w:szCs w:val="22"/>
        </w:rPr>
        <w:t xml:space="preserve">Zákon č. 395/2002 Z.z. o archívoch a registratúrach a o doplnení niektorých zákonov </w:t>
      </w:r>
    </w:p>
    <w:bookmarkEnd w:id="4"/>
    <w:p w14:paraId="30CF0FBB" w14:textId="06DA1FA3" w:rsidR="00551BEA" w:rsidRPr="00551BEA" w:rsidRDefault="00551BEA" w:rsidP="00551BEA">
      <w:pPr>
        <w:autoSpaceDE w:val="0"/>
        <w:ind w:left="360"/>
        <w:jc w:val="both"/>
        <w:rPr>
          <w:rFonts w:ascii="Palatino Linotype" w:hAnsi="Palatino Linotype"/>
          <w:iCs/>
          <w:sz w:val="22"/>
          <w:szCs w:val="22"/>
        </w:rPr>
      </w:pPr>
    </w:p>
    <w:p w14:paraId="557D45E5" w14:textId="731CB73C" w:rsidR="00D7538F" w:rsidRDefault="00D7538F" w:rsidP="00787801">
      <w:pPr>
        <w:pStyle w:val="Odsekzoznamu"/>
        <w:numPr>
          <w:ilvl w:val="0"/>
          <w:numId w:val="3"/>
        </w:numPr>
        <w:jc w:val="both"/>
        <w:rPr>
          <w:rFonts w:ascii="Palatino Linotype" w:hAnsi="Palatino Linotype"/>
          <w:b/>
          <w:sz w:val="22"/>
          <w:szCs w:val="22"/>
        </w:rPr>
      </w:pPr>
      <w:r w:rsidRPr="00E65BFC">
        <w:rPr>
          <w:rFonts w:ascii="Palatino Linotype" w:hAnsi="Palatino Linotype"/>
          <w:b/>
          <w:sz w:val="22"/>
          <w:szCs w:val="22"/>
        </w:rPr>
        <w:t>Zoznam osobných údajov:</w:t>
      </w:r>
    </w:p>
    <w:p w14:paraId="2FAE6525" w14:textId="71151474" w:rsidR="00A14BB5" w:rsidRDefault="00A14BB5" w:rsidP="00A14BB5">
      <w:pPr>
        <w:ind w:left="360"/>
        <w:jc w:val="both"/>
        <w:rPr>
          <w:rFonts w:ascii="Palatino Linotype" w:hAnsi="Palatino Linotype"/>
          <w:bCs/>
          <w:sz w:val="22"/>
          <w:szCs w:val="22"/>
        </w:rPr>
      </w:pPr>
      <w:bookmarkStart w:id="5" w:name="_Hlk77582466"/>
      <w:r w:rsidRPr="00A14BB5">
        <w:rPr>
          <w:rFonts w:ascii="Palatino Linotype" w:hAnsi="Palatino Linotype"/>
          <w:bCs/>
          <w:sz w:val="22"/>
          <w:szCs w:val="22"/>
        </w:rPr>
        <w:t>Osobné údaje sa spracúvajú v rozsahu:</w:t>
      </w:r>
    </w:p>
    <w:p w14:paraId="0ED5879F" w14:textId="77777777" w:rsidR="00A14BB5" w:rsidRPr="00A14BB5" w:rsidRDefault="00A14BB5" w:rsidP="00A14BB5">
      <w:pPr>
        <w:pStyle w:val="Odsekzoznamu"/>
        <w:numPr>
          <w:ilvl w:val="0"/>
          <w:numId w:val="12"/>
        </w:numPr>
        <w:jc w:val="both"/>
        <w:rPr>
          <w:rFonts w:ascii="Palatino Linotype" w:hAnsi="Palatino Linotype"/>
          <w:sz w:val="22"/>
          <w:szCs w:val="22"/>
        </w:rPr>
      </w:pPr>
      <w:r w:rsidRPr="00A14BB5">
        <w:rPr>
          <w:rFonts w:ascii="Palatino Linotype" w:hAnsi="Palatino Linotype"/>
          <w:sz w:val="22"/>
          <w:szCs w:val="22"/>
          <w:u w:val="single"/>
        </w:rPr>
        <w:t>archivovania dokumentov prevádzkovateľa v rámci správy registratúry</w:t>
      </w:r>
      <w:r w:rsidRPr="00A14BB5">
        <w:rPr>
          <w:rFonts w:ascii="Palatino Linotype" w:hAnsi="Palatino Linotype"/>
          <w:sz w:val="22"/>
          <w:szCs w:val="22"/>
        </w:rPr>
        <w:t>:</w:t>
      </w:r>
    </w:p>
    <w:p w14:paraId="30C08E91" w14:textId="439F3B12" w:rsidR="00A14BB5" w:rsidRDefault="00A14BB5" w:rsidP="00A14BB5">
      <w:pPr>
        <w:pStyle w:val="Odsekzoznamu"/>
        <w:ind w:left="720"/>
        <w:jc w:val="both"/>
        <w:rPr>
          <w:rFonts w:ascii="Palatino Linotype" w:hAnsi="Palatino Linotype"/>
          <w:sz w:val="22"/>
          <w:szCs w:val="22"/>
        </w:rPr>
      </w:pPr>
      <w:r>
        <w:rPr>
          <w:rFonts w:ascii="Palatino Linotype" w:hAnsi="Palatino Linotype"/>
          <w:sz w:val="22"/>
          <w:szCs w:val="22"/>
        </w:rPr>
        <w:t xml:space="preserve">titul, meno, priezvisko, adresa trvalého pobytu fyzickej osoby alebo názov, sídlo a identifikačné číslo právnickej osoby. </w:t>
      </w:r>
    </w:p>
    <w:p w14:paraId="4EA9E712" w14:textId="77777777" w:rsidR="0094025D" w:rsidRDefault="0094025D" w:rsidP="00A14BB5">
      <w:pPr>
        <w:pStyle w:val="Odsekzoznamu"/>
        <w:ind w:left="720"/>
        <w:jc w:val="both"/>
        <w:rPr>
          <w:rFonts w:ascii="Palatino Linotype" w:hAnsi="Palatino Linotype"/>
          <w:sz w:val="22"/>
          <w:szCs w:val="22"/>
        </w:rPr>
      </w:pPr>
    </w:p>
    <w:p w14:paraId="7A07231F" w14:textId="77777777" w:rsidR="00A14BB5" w:rsidRDefault="00A14BB5" w:rsidP="00A14BB5">
      <w:pPr>
        <w:pStyle w:val="Odsekzoznamu"/>
        <w:numPr>
          <w:ilvl w:val="0"/>
          <w:numId w:val="12"/>
        </w:numPr>
        <w:jc w:val="both"/>
        <w:rPr>
          <w:rFonts w:ascii="Palatino Linotype" w:hAnsi="Palatino Linotype"/>
          <w:sz w:val="22"/>
          <w:szCs w:val="22"/>
        </w:rPr>
      </w:pPr>
      <w:r w:rsidRPr="00232B88">
        <w:rPr>
          <w:rFonts w:ascii="Palatino Linotype" w:hAnsi="Palatino Linotype"/>
          <w:sz w:val="22"/>
          <w:szCs w:val="22"/>
          <w:u w:val="single"/>
        </w:rPr>
        <w:t xml:space="preserve">evidencia prijatej a odoslanej pošty v papierovej a elektronickej forme v rámci využívania štátnej webovej aplikácie </w:t>
      </w:r>
      <w:hyperlink r:id="rId9" w:history="1">
        <w:r w:rsidRPr="00232B88">
          <w:rPr>
            <w:rStyle w:val="Hypertextovprepojenie"/>
            <w:rFonts w:ascii="Palatino Linotype" w:hAnsi="Palatino Linotype"/>
            <w:sz w:val="22"/>
            <w:szCs w:val="22"/>
          </w:rPr>
          <w:t>www.slovensko.sk</w:t>
        </w:r>
      </w:hyperlink>
      <w:r>
        <w:rPr>
          <w:rFonts w:ascii="Palatino Linotype" w:hAnsi="Palatino Linotype"/>
          <w:sz w:val="22"/>
          <w:szCs w:val="22"/>
        </w:rPr>
        <w:t>:</w:t>
      </w:r>
    </w:p>
    <w:p w14:paraId="7EDB64DA" w14:textId="77777777" w:rsidR="00A14BB5" w:rsidRDefault="00A14BB5" w:rsidP="00A14BB5">
      <w:pPr>
        <w:pStyle w:val="Odsekzoznamu"/>
        <w:ind w:left="720"/>
        <w:jc w:val="both"/>
        <w:rPr>
          <w:rFonts w:ascii="Palatino Linotype" w:hAnsi="Palatino Linotype"/>
          <w:sz w:val="22"/>
          <w:szCs w:val="22"/>
        </w:rPr>
      </w:pPr>
      <w:r>
        <w:rPr>
          <w:rFonts w:ascii="Palatino Linotype" w:hAnsi="Palatino Linotype"/>
          <w:sz w:val="22"/>
          <w:szCs w:val="22"/>
        </w:rPr>
        <w:t>titul, meno, priezvisko, adresa fyzickej osoby alebo v prípade právnickej osoby – názov a adresa sídla.</w:t>
      </w:r>
    </w:p>
    <w:p w14:paraId="4844F7B4" w14:textId="77777777" w:rsidR="00487539" w:rsidRDefault="00487539" w:rsidP="00A14BB5">
      <w:pPr>
        <w:pStyle w:val="Odsekzoznamu"/>
        <w:ind w:left="720"/>
        <w:jc w:val="both"/>
        <w:rPr>
          <w:rFonts w:ascii="Palatino Linotype" w:hAnsi="Palatino Linotype"/>
          <w:sz w:val="22"/>
          <w:szCs w:val="22"/>
        </w:rPr>
      </w:pPr>
    </w:p>
    <w:p w14:paraId="52BB8EEB" w14:textId="77777777" w:rsidR="005367FE" w:rsidRPr="00987BFF" w:rsidRDefault="005367FE" w:rsidP="00A14BB5">
      <w:pPr>
        <w:pStyle w:val="Odsekzoznamu"/>
        <w:ind w:left="720"/>
        <w:jc w:val="both"/>
        <w:rPr>
          <w:rFonts w:ascii="Palatino Linotype" w:hAnsi="Palatino Linotype"/>
          <w:sz w:val="22"/>
          <w:szCs w:val="22"/>
        </w:rPr>
      </w:pPr>
    </w:p>
    <w:p w14:paraId="71EE3501" w14:textId="77777777" w:rsidR="00A14BB5" w:rsidRDefault="00A14BB5" w:rsidP="00A14BB5">
      <w:pPr>
        <w:pStyle w:val="Odsekzoznamu"/>
        <w:numPr>
          <w:ilvl w:val="0"/>
          <w:numId w:val="12"/>
        </w:numPr>
        <w:jc w:val="both"/>
        <w:rPr>
          <w:rFonts w:ascii="Palatino Linotype" w:hAnsi="Palatino Linotype"/>
          <w:sz w:val="22"/>
          <w:szCs w:val="22"/>
        </w:rPr>
      </w:pPr>
      <w:r w:rsidRPr="00232B88">
        <w:rPr>
          <w:rFonts w:ascii="Palatino Linotype" w:hAnsi="Palatino Linotype"/>
          <w:sz w:val="22"/>
          <w:szCs w:val="22"/>
          <w:u w:val="single"/>
        </w:rPr>
        <w:t>prístupu k archívnym dokumentom</w:t>
      </w:r>
      <w:r>
        <w:rPr>
          <w:rFonts w:ascii="Palatino Linotype" w:hAnsi="Palatino Linotype"/>
          <w:sz w:val="22"/>
          <w:szCs w:val="22"/>
        </w:rPr>
        <w:t>:</w:t>
      </w:r>
    </w:p>
    <w:p w14:paraId="5A746265" w14:textId="77777777" w:rsidR="00A14BB5" w:rsidRPr="00232B88" w:rsidRDefault="00A14BB5" w:rsidP="00A14BB5">
      <w:pPr>
        <w:pStyle w:val="Odsekzoznamu"/>
        <w:ind w:left="720"/>
        <w:jc w:val="both"/>
        <w:rPr>
          <w:rFonts w:ascii="Palatino Linotype" w:hAnsi="Palatino Linotype"/>
          <w:sz w:val="22"/>
          <w:szCs w:val="22"/>
        </w:rPr>
      </w:pPr>
      <w:r>
        <w:rPr>
          <w:rFonts w:ascii="Palatino Linotype" w:hAnsi="Palatino Linotype"/>
          <w:sz w:val="22"/>
          <w:szCs w:val="22"/>
        </w:rPr>
        <w:t xml:space="preserve">meno, priezvisko, rodné číslo, adresa trvalého a prechodného pobytu, druh a číslo preukazu totožnosti (občiansky preukaz, cestovný doklad, osobná identifikačná karta, námornícka knižka alebo doklad o pobyte); údaje o požadovanom archívnom dokumente, ktoré sú mu známe a účel využitia; meno, priezvisko a adresu fyzickej osoby alebo názov, sídlo a identifikačné číslo právnickej osoby, na potreby ktorej žiada  o prístup k archívnym dokumentom; </w:t>
      </w:r>
      <w:r w:rsidRPr="00FC5A2A">
        <w:rPr>
          <w:rFonts w:ascii="Palatino Linotype" w:hAnsi="Palatino Linotype" w:cs="Open Sans"/>
          <w:color w:val="auto"/>
          <w:sz w:val="22"/>
          <w:szCs w:val="22"/>
          <w:shd w:val="clear" w:color="auto" w:fill="FFFFFF"/>
        </w:rPr>
        <w:t>vyhlásenie o tom, či je pôvodcom archívnych dokumentov, jeho právnym nástupcom alebo vlastníkom archívnych dokumentov</w:t>
      </w:r>
      <w:r>
        <w:rPr>
          <w:rFonts w:ascii="Palatino Linotype" w:hAnsi="Palatino Linotype" w:cs="Open Sans"/>
          <w:color w:val="auto"/>
          <w:sz w:val="22"/>
          <w:szCs w:val="22"/>
          <w:shd w:val="clear" w:color="auto" w:fill="FFFFFF"/>
        </w:rPr>
        <w:t>.</w:t>
      </w:r>
    </w:p>
    <w:bookmarkEnd w:id="5"/>
    <w:p w14:paraId="15C72393" w14:textId="77777777" w:rsidR="00D7538F" w:rsidRPr="00E65BFC" w:rsidRDefault="00D7538F" w:rsidP="00787801">
      <w:pPr>
        <w:autoSpaceDE w:val="0"/>
        <w:jc w:val="both"/>
        <w:rPr>
          <w:rFonts w:ascii="Palatino Linotype" w:hAnsi="Palatino Linotype"/>
          <w:b/>
          <w:sz w:val="22"/>
          <w:szCs w:val="22"/>
        </w:rPr>
      </w:pPr>
    </w:p>
    <w:p w14:paraId="13AC891C" w14:textId="77777777" w:rsidR="00D7538F" w:rsidRPr="00E65BFC" w:rsidRDefault="00D7538F" w:rsidP="00787801">
      <w:pPr>
        <w:pStyle w:val="Odsekzoznamu"/>
        <w:numPr>
          <w:ilvl w:val="0"/>
          <w:numId w:val="3"/>
        </w:numPr>
        <w:autoSpaceDE w:val="0"/>
        <w:jc w:val="both"/>
        <w:rPr>
          <w:rFonts w:ascii="Palatino Linotype" w:hAnsi="Palatino Linotype"/>
          <w:b/>
          <w:sz w:val="22"/>
          <w:szCs w:val="22"/>
        </w:rPr>
      </w:pPr>
      <w:r w:rsidRPr="00E65BFC">
        <w:rPr>
          <w:rFonts w:ascii="Palatino Linotype" w:hAnsi="Palatino Linotype"/>
          <w:b/>
          <w:sz w:val="22"/>
          <w:szCs w:val="22"/>
        </w:rPr>
        <w:t>Dotknuté osoby:</w:t>
      </w:r>
    </w:p>
    <w:p w14:paraId="71EF0E3E" w14:textId="77777777" w:rsidR="00A14BB5" w:rsidRPr="00A14BB5" w:rsidRDefault="00A14BB5" w:rsidP="00A14BB5">
      <w:pPr>
        <w:pStyle w:val="Odsekzoznamu"/>
        <w:numPr>
          <w:ilvl w:val="0"/>
          <w:numId w:val="14"/>
        </w:numPr>
        <w:autoSpaceDE w:val="0"/>
        <w:rPr>
          <w:rFonts w:ascii="Palatino Linotype" w:hAnsi="Palatino Linotype"/>
          <w:sz w:val="22"/>
          <w:szCs w:val="22"/>
        </w:rPr>
      </w:pPr>
      <w:bookmarkStart w:id="6" w:name="_Hlk77582493"/>
      <w:r w:rsidRPr="00A14BB5">
        <w:rPr>
          <w:rFonts w:ascii="Palatino Linotype" w:hAnsi="Palatino Linotype"/>
          <w:sz w:val="22"/>
          <w:szCs w:val="22"/>
        </w:rPr>
        <w:t>štatutárny orgán a osoby, ktorých údaje sa nachádzajú v archíve;</w:t>
      </w:r>
    </w:p>
    <w:p w14:paraId="7B0245E6" w14:textId="77777777" w:rsidR="00A14BB5" w:rsidRDefault="00A14BB5" w:rsidP="00A14BB5">
      <w:pPr>
        <w:pStyle w:val="Odsekzoznamu"/>
        <w:autoSpaceDE w:val="0"/>
        <w:ind w:left="720"/>
        <w:rPr>
          <w:rFonts w:ascii="Palatino Linotype" w:hAnsi="Palatino Linotype"/>
          <w:sz w:val="22"/>
          <w:szCs w:val="22"/>
        </w:rPr>
      </w:pPr>
    </w:p>
    <w:p w14:paraId="21408B28" w14:textId="77777777" w:rsidR="00A14BB5" w:rsidRDefault="00A14BB5" w:rsidP="00A14BB5">
      <w:pPr>
        <w:pStyle w:val="Odsekzoznamu"/>
        <w:numPr>
          <w:ilvl w:val="0"/>
          <w:numId w:val="14"/>
        </w:numPr>
        <w:autoSpaceDE w:val="0"/>
        <w:rPr>
          <w:rFonts w:ascii="Palatino Linotype" w:hAnsi="Palatino Linotype"/>
          <w:sz w:val="22"/>
          <w:szCs w:val="22"/>
        </w:rPr>
      </w:pPr>
      <w:r>
        <w:rPr>
          <w:rFonts w:ascii="Palatino Linotype" w:hAnsi="Palatino Linotype"/>
          <w:sz w:val="22"/>
          <w:szCs w:val="22"/>
        </w:rPr>
        <w:t>odosielatelia a prijímatelia korešpondencie;</w:t>
      </w:r>
    </w:p>
    <w:p w14:paraId="44274816" w14:textId="77777777" w:rsidR="00A14BB5" w:rsidRPr="004E48E5" w:rsidRDefault="00A14BB5" w:rsidP="00A14BB5">
      <w:pPr>
        <w:autoSpaceDE w:val="0"/>
        <w:rPr>
          <w:rFonts w:ascii="Palatino Linotype" w:hAnsi="Palatino Linotype"/>
          <w:sz w:val="22"/>
          <w:szCs w:val="22"/>
        </w:rPr>
      </w:pPr>
    </w:p>
    <w:p w14:paraId="32054391" w14:textId="77777777" w:rsidR="00A14BB5" w:rsidRPr="004E48E5" w:rsidRDefault="00A14BB5" w:rsidP="00A14BB5">
      <w:pPr>
        <w:pStyle w:val="Odsekzoznamu"/>
        <w:numPr>
          <w:ilvl w:val="0"/>
          <w:numId w:val="14"/>
        </w:numPr>
        <w:autoSpaceDE w:val="0"/>
        <w:rPr>
          <w:rFonts w:ascii="Palatino Linotype" w:hAnsi="Palatino Linotype"/>
          <w:sz w:val="22"/>
          <w:szCs w:val="22"/>
        </w:rPr>
      </w:pPr>
      <w:r>
        <w:rPr>
          <w:rFonts w:ascii="Palatino Linotype" w:hAnsi="Palatino Linotype"/>
          <w:sz w:val="22"/>
          <w:szCs w:val="22"/>
        </w:rPr>
        <w:t>žiadateľ o prístup k archívnym dokumentom.</w:t>
      </w:r>
    </w:p>
    <w:bookmarkEnd w:id="6"/>
    <w:p w14:paraId="7D704DA3" w14:textId="77777777" w:rsidR="00D7538F" w:rsidRPr="00E65BFC" w:rsidRDefault="00D7538F" w:rsidP="00787801">
      <w:pPr>
        <w:autoSpaceDE w:val="0"/>
        <w:jc w:val="both"/>
        <w:rPr>
          <w:rFonts w:ascii="Palatino Linotype" w:eastAsia="Calibri" w:hAnsi="Palatino Linotype"/>
          <w:b/>
          <w:sz w:val="22"/>
          <w:szCs w:val="22"/>
          <w:lang w:eastAsia="sk-SK"/>
        </w:rPr>
      </w:pPr>
    </w:p>
    <w:p w14:paraId="55E49866" w14:textId="77777777" w:rsidR="00A14BB5" w:rsidRPr="00A14BB5" w:rsidRDefault="00D7538F" w:rsidP="00A14BB5">
      <w:pPr>
        <w:pStyle w:val="Odsekzoznamu"/>
        <w:numPr>
          <w:ilvl w:val="0"/>
          <w:numId w:val="3"/>
        </w:numPr>
        <w:autoSpaceDE w:val="0"/>
        <w:jc w:val="both"/>
        <w:rPr>
          <w:rFonts w:ascii="Palatino Linotype" w:hAnsi="Palatino Linotype"/>
          <w:b/>
          <w:sz w:val="22"/>
          <w:szCs w:val="22"/>
        </w:rPr>
      </w:pPr>
      <w:r w:rsidRPr="00E65BFC">
        <w:rPr>
          <w:rFonts w:ascii="Palatino Linotype" w:eastAsia="Calibri" w:hAnsi="Palatino Linotype"/>
          <w:b/>
          <w:sz w:val="22"/>
          <w:szCs w:val="22"/>
          <w:lang w:eastAsia="sk-SK"/>
        </w:rPr>
        <w:t xml:space="preserve">Lehoty uloženia osobných údajov: </w:t>
      </w:r>
    </w:p>
    <w:p w14:paraId="5D539AED" w14:textId="0736A1AA" w:rsidR="00787801" w:rsidRPr="00A14BB5" w:rsidRDefault="00787801" w:rsidP="00A14BB5">
      <w:pPr>
        <w:pStyle w:val="Odsekzoznamu"/>
        <w:numPr>
          <w:ilvl w:val="0"/>
          <w:numId w:val="10"/>
        </w:numPr>
        <w:autoSpaceDE w:val="0"/>
        <w:jc w:val="both"/>
        <w:rPr>
          <w:rFonts w:ascii="Palatino Linotype" w:hAnsi="Palatino Linotype"/>
          <w:b/>
          <w:sz w:val="22"/>
          <w:szCs w:val="22"/>
        </w:rPr>
      </w:pPr>
      <w:r w:rsidRPr="00A14BB5">
        <w:rPr>
          <w:rFonts w:ascii="Palatino Linotype" w:hAnsi="Palatino Linotype"/>
          <w:sz w:val="22"/>
          <w:szCs w:val="22"/>
        </w:rPr>
        <w:t>Bežná korešpondencia- 2 roky,</w:t>
      </w:r>
    </w:p>
    <w:p w14:paraId="6B6B630B" w14:textId="77777777" w:rsidR="00787801" w:rsidRPr="00787801" w:rsidRDefault="00787801" w:rsidP="00A14BB5">
      <w:pPr>
        <w:pStyle w:val="Odsekzoznamu"/>
        <w:numPr>
          <w:ilvl w:val="0"/>
          <w:numId w:val="10"/>
        </w:numPr>
        <w:autoSpaceDE w:val="0"/>
        <w:jc w:val="both"/>
        <w:rPr>
          <w:rFonts w:ascii="Palatino Linotype" w:hAnsi="Palatino Linotype"/>
          <w:sz w:val="22"/>
          <w:szCs w:val="22"/>
        </w:rPr>
      </w:pPr>
      <w:r w:rsidRPr="00787801">
        <w:rPr>
          <w:rFonts w:ascii="Palatino Linotype" w:hAnsi="Palatino Linotype"/>
          <w:sz w:val="22"/>
          <w:szCs w:val="22"/>
        </w:rPr>
        <w:t>Záznamy z pracovných stretnutí a pracovných ciest – 5 rokov,</w:t>
      </w:r>
    </w:p>
    <w:p w14:paraId="11C37AE2" w14:textId="77777777" w:rsidR="00787801" w:rsidRPr="00787801" w:rsidRDefault="00787801" w:rsidP="00A14BB5">
      <w:pPr>
        <w:pStyle w:val="Odsekzoznamu"/>
        <w:numPr>
          <w:ilvl w:val="0"/>
          <w:numId w:val="10"/>
        </w:numPr>
        <w:autoSpaceDE w:val="0"/>
        <w:jc w:val="both"/>
        <w:rPr>
          <w:rFonts w:ascii="Palatino Linotype" w:hAnsi="Palatino Linotype"/>
          <w:sz w:val="22"/>
          <w:szCs w:val="22"/>
        </w:rPr>
      </w:pPr>
      <w:r w:rsidRPr="00787801">
        <w:rPr>
          <w:rFonts w:ascii="Palatino Linotype" w:hAnsi="Palatino Linotype"/>
          <w:sz w:val="22"/>
          <w:szCs w:val="22"/>
        </w:rPr>
        <w:t>Správa registratúry (evidenčné pomôcky, vyraďovanie dokumentov a pod.) – 10 rokov</w:t>
      </w:r>
      <w:r>
        <w:rPr>
          <w:rFonts w:ascii="Palatino Linotype" w:hAnsi="Palatino Linotype"/>
          <w:sz w:val="22"/>
          <w:szCs w:val="22"/>
        </w:rPr>
        <w:t>,</w:t>
      </w:r>
    </w:p>
    <w:p w14:paraId="134DFA82" w14:textId="77777777" w:rsidR="00787801" w:rsidRPr="00787801" w:rsidRDefault="00787801" w:rsidP="00A14BB5">
      <w:pPr>
        <w:pStyle w:val="Odsekzoznamu"/>
        <w:numPr>
          <w:ilvl w:val="0"/>
          <w:numId w:val="10"/>
        </w:numPr>
        <w:autoSpaceDE w:val="0"/>
        <w:jc w:val="both"/>
        <w:rPr>
          <w:rFonts w:ascii="Palatino Linotype" w:hAnsi="Palatino Linotype"/>
          <w:sz w:val="22"/>
          <w:szCs w:val="22"/>
        </w:rPr>
      </w:pPr>
      <w:r w:rsidRPr="00787801">
        <w:rPr>
          <w:rFonts w:ascii="Palatino Linotype" w:hAnsi="Palatino Linotype"/>
          <w:sz w:val="22"/>
          <w:szCs w:val="22"/>
        </w:rPr>
        <w:t>Kniha došlej a odoslanej pošty – 2 roky,</w:t>
      </w:r>
    </w:p>
    <w:p w14:paraId="31900EDD" w14:textId="77777777" w:rsidR="00787801" w:rsidRPr="00787801" w:rsidRDefault="00787801" w:rsidP="00A14BB5">
      <w:pPr>
        <w:pStyle w:val="Odsekzoznamu"/>
        <w:numPr>
          <w:ilvl w:val="0"/>
          <w:numId w:val="10"/>
        </w:numPr>
        <w:autoSpaceDE w:val="0"/>
        <w:jc w:val="both"/>
        <w:rPr>
          <w:rFonts w:ascii="Palatino Linotype" w:hAnsi="Palatino Linotype"/>
          <w:sz w:val="22"/>
          <w:szCs w:val="22"/>
        </w:rPr>
      </w:pPr>
      <w:r w:rsidRPr="00787801">
        <w:rPr>
          <w:rFonts w:ascii="Palatino Linotype" w:hAnsi="Palatino Linotype" w:cs="Arial"/>
          <w:sz w:val="22"/>
          <w:szCs w:val="22"/>
        </w:rPr>
        <w:t xml:space="preserve">Korešpondenčné údaje, ktoré sú súčasťou spisu klienta – 10 rokov. </w:t>
      </w:r>
    </w:p>
    <w:p w14:paraId="7E97129E" w14:textId="456920AC" w:rsidR="00E65BFC" w:rsidRDefault="00E65BFC" w:rsidP="00787801">
      <w:pPr>
        <w:autoSpaceDE w:val="0"/>
        <w:jc w:val="both"/>
        <w:rPr>
          <w:rFonts w:ascii="Palatino Linotype" w:hAnsi="Palatino Linotype"/>
          <w:sz w:val="22"/>
          <w:szCs w:val="22"/>
        </w:rPr>
      </w:pPr>
    </w:p>
    <w:p w14:paraId="6D175081" w14:textId="77777777" w:rsidR="00A14BB5" w:rsidRPr="00E65BFC" w:rsidRDefault="00A14BB5" w:rsidP="00787801">
      <w:pPr>
        <w:autoSpaceDE w:val="0"/>
        <w:jc w:val="both"/>
        <w:rPr>
          <w:rFonts w:ascii="Palatino Linotype" w:hAnsi="Palatino Linotype"/>
          <w:sz w:val="22"/>
          <w:szCs w:val="22"/>
        </w:rPr>
      </w:pPr>
    </w:p>
    <w:p w14:paraId="04B22B8B" w14:textId="77777777" w:rsidR="00D7538F" w:rsidRPr="00E65BFC" w:rsidRDefault="00D7538F" w:rsidP="00787801">
      <w:pPr>
        <w:pStyle w:val="Odsekzoznamu"/>
        <w:numPr>
          <w:ilvl w:val="0"/>
          <w:numId w:val="3"/>
        </w:numPr>
        <w:autoSpaceDE w:val="0"/>
        <w:jc w:val="both"/>
        <w:rPr>
          <w:rFonts w:ascii="Palatino Linotype" w:hAnsi="Palatino Linotype"/>
          <w:b/>
          <w:sz w:val="22"/>
          <w:szCs w:val="22"/>
        </w:rPr>
      </w:pPr>
      <w:r w:rsidRPr="00E65BFC">
        <w:rPr>
          <w:rFonts w:ascii="Palatino Linotype" w:hAnsi="Palatino Linotype"/>
          <w:b/>
          <w:sz w:val="22"/>
          <w:szCs w:val="22"/>
        </w:rPr>
        <w:t>Oprávnený záujem prevádzkovateľa:</w:t>
      </w:r>
    </w:p>
    <w:p w14:paraId="423D1597" w14:textId="69F74854" w:rsidR="00D7538F" w:rsidRPr="00E65BFC" w:rsidRDefault="00482A68" w:rsidP="00A14BB5">
      <w:pPr>
        <w:autoSpaceDE w:val="0"/>
        <w:ind w:firstLine="360"/>
        <w:jc w:val="both"/>
        <w:rPr>
          <w:rFonts w:ascii="Palatino Linotype" w:hAnsi="Palatino Linotype"/>
          <w:sz w:val="22"/>
          <w:szCs w:val="22"/>
        </w:rPr>
      </w:pPr>
      <w:r>
        <w:rPr>
          <w:rFonts w:ascii="Palatino Linotype" w:hAnsi="Palatino Linotype"/>
          <w:sz w:val="22"/>
          <w:szCs w:val="22"/>
        </w:rPr>
        <w:t>V rámci účelov v bodoch a) – c) sa s</w:t>
      </w:r>
      <w:r w:rsidR="00D7538F" w:rsidRPr="00E65BFC">
        <w:rPr>
          <w:rFonts w:ascii="Palatino Linotype" w:hAnsi="Palatino Linotype"/>
          <w:sz w:val="22"/>
          <w:szCs w:val="22"/>
        </w:rPr>
        <w:t xml:space="preserve">pracúvanie osobných údajov za účelom oprávnených záujmov prevádzkovateľa nevykonáva. </w:t>
      </w:r>
    </w:p>
    <w:p w14:paraId="3C720E22" w14:textId="2477EDC6" w:rsidR="00D7538F" w:rsidRDefault="00D7538F" w:rsidP="00787801">
      <w:pPr>
        <w:autoSpaceDE w:val="0"/>
        <w:jc w:val="both"/>
        <w:rPr>
          <w:rFonts w:ascii="Palatino Linotype" w:hAnsi="Palatino Linotype"/>
          <w:sz w:val="22"/>
          <w:szCs w:val="22"/>
        </w:rPr>
      </w:pPr>
    </w:p>
    <w:p w14:paraId="27E98A3D" w14:textId="77777777" w:rsidR="00A14BB5" w:rsidRDefault="00A14BB5" w:rsidP="00787801">
      <w:pPr>
        <w:autoSpaceDE w:val="0"/>
        <w:jc w:val="both"/>
        <w:rPr>
          <w:rFonts w:ascii="Palatino Linotype" w:hAnsi="Palatino Linotype"/>
          <w:sz w:val="22"/>
          <w:szCs w:val="22"/>
        </w:rPr>
      </w:pPr>
    </w:p>
    <w:p w14:paraId="7E9504BE" w14:textId="77777777" w:rsidR="00E65BFC" w:rsidRPr="00E65BFC" w:rsidRDefault="00E65BFC" w:rsidP="00787801">
      <w:pPr>
        <w:pStyle w:val="Odsekzoznamu"/>
        <w:numPr>
          <w:ilvl w:val="0"/>
          <w:numId w:val="3"/>
        </w:numPr>
        <w:autoSpaceDE w:val="0"/>
        <w:contextualSpacing/>
        <w:jc w:val="both"/>
        <w:rPr>
          <w:rFonts w:ascii="Palatino Linotype" w:hAnsi="Palatino Linotype"/>
          <w:b/>
          <w:sz w:val="22"/>
          <w:szCs w:val="22"/>
        </w:rPr>
      </w:pPr>
      <w:r w:rsidRPr="00E65BFC">
        <w:rPr>
          <w:rFonts w:ascii="Palatino Linotype" w:hAnsi="Palatino Linotype"/>
          <w:b/>
          <w:sz w:val="22"/>
          <w:szCs w:val="22"/>
        </w:rPr>
        <w:t>Postup osobných údajov do tretích krajín:</w:t>
      </w:r>
    </w:p>
    <w:p w14:paraId="35E3D76C" w14:textId="322A2AD5" w:rsidR="00E65BFC" w:rsidRDefault="00482A68" w:rsidP="00A14BB5">
      <w:pPr>
        <w:autoSpaceDE w:val="0"/>
        <w:ind w:firstLine="360"/>
        <w:jc w:val="both"/>
        <w:rPr>
          <w:rFonts w:ascii="Palatino Linotype" w:hAnsi="Palatino Linotype"/>
          <w:sz w:val="22"/>
          <w:szCs w:val="22"/>
        </w:rPr>
      </w:pPr>
      <w:r>
        <w:rPr>
          <w:rFonts w:ascii="Palatino Linotype" w:hAnsi="Palatino Linotype"/>
          <w:sz w:val="22"/>
          <w:szCs w:val="22"/>
        </w:rPr>
        <w:t xml:space="preserve">V rámci účelov v bodoch a) – c) : </w:t>
      </w:r>
      <w:r w:rsidR="00E65BFC" w:rsidRPr="00E65BFC">
        <w:rPr>
          <w:rFonts w:ascii="Palatino Linotype" w:hAnsi="Palatino Linotype"/>
          <w:sz w:val="22"/>
          <w:szCs w:val="22"/>
        </w:rPr>
        <w:t>Osobné údaje sa do tretích krajín neposkytujú.</w:t>
      </w:r>
    </w:p>
    <w:p w14:paraId="704EED39" w14:textId="77777777" w:rsidR="0094025D" w:rsidRDefault="0094025D" w:rsidP="00A14BB5">
      <w:pPr>
        <w:autoSpaceDE w:val="0"/>
        <w:ind w:firstLine="360"/>
        <w:jc w:val="both"/>
        <w:rPr>
          <w:rFonts w:ascii="Palatino Linotype" w:hAnsi="Palatino Linotype"/>
          <w:sz w:val="22"/>
          <w:szCs w:val="22"/>
        </w:rPr>
      </w:pPr>
    </w:p>
    <w:p w14:paraId="00CC2161" w14:textId="77777777" w:rsidR="00787801" w:rsidRDefault="00787801" w:rsidP="00787801">
      <w:pPr>
        <w:autoSpaceDE w:val="0"/>
        <w:jc w:val="both"/>
        <w:rPr>
          <w:rFonts w:ascii="Palatino Linotype" w:hAnsi="Palatino Linotype"/>
          <w:sz w:val="22"/>
          <w:szCs w:val="22"/>
        </w:rPr>
      </w:pPr>
    </w:p>
    <w:p w14:paraId="7F468C2B" w14:textId="77777777" w:rsidR="00787801" w:rsidRPr="005D4220" w:rsidRDefault="00787801" w:rsidP="00787801">
      <w:pPr>
        <w:pStyle w:val="Odsekzoznamu"/>
        <w:numPr>
          <w:ilvl w:val="0"/>
          <w:numId w:val="3"/>
        </w:numPr>
        <w:autoSpaceDE w:val="0"/>
        <w:jc w:val="both"/>
        <w:rPr>
          <w:rFonts w:ascii="Palatino Linotype" w:hAnsi="Palatino Linotype"/>
          <w:b/>
          <w:sz w:val="22"/>
          <w:szCs w:val="22"/>
        </w:rPr>
      </w:pPr>
      <w:r w:rsidRPr="005D4220">
        <w:rPr>
          <w:rFonts w:ascii="Palatino Linotype" w:hAnsi="Palatino Linotype"/>
          <w:b/>
          <w:sz w:val="22"/>
          <w:szCs w:val="22"/>
        </w:rPr>
        <w:t>Kategória osobných údajov:</w:t>
      </w:r>
    </w:p>
    <w:p w14:paraId="507C5A1C" w14:textId="0C81EE31" w:rsidR="00787801" w:rsidRDefault="00482A68" w:rsidP="00A14BB5">
      <w:pPr>
        <w:autoSpaceDE w:val="0"/>
        <w:ind w:firstLine="360"/>
        <w:jc w:val="both"/>
        <w:rPr>
          <w:rFonts w:ascii="Palatino Linotype" w:hAnsi="Palatino Linotype"/>
          <w:sz w:val="22"/>
          <w:szCs w:val="22"/>
        </w:rPr>
      </w:pPr>
      <w:r>
        <w:rPr>
          <w:rFonts w:ascii="Palatino Linotype" w:hAnsi="Palatino Linotype"/>
          <w:sz w:val="22"/>
          <w:szCs w:val="22"/>
        </w:rPr>
        <w:t xml:space="preserve">V rámci účelov v bodoch a) – c) : </w:t>
      </w:r>
      <w:r w:rsidR="00787801">
        <w:rPr>
          <w:rFonts w:ascii="Palatino Linotype" w:hAnsi="Palatino Linotype"/>
          <w:sz w:val="22"/>
          <w:szCs w:val="22"/>
        </w:rPr>
        <w:t>Bežné osobné údaje.</w:t>
      </w:r>
    </w:p>
    <w:p w14:paraId="4D99D430" w14:textId="1EEFA0D7" w:rsidR="00E65BFC" w:rsidRDefault="00E65BFC" w:rsidP="00787801">
      <w:pPr>
        <w:autoSpaceDE w:val="0"/>
        <w:jc w:val="both"/>
        <w:rPr>
          <w:rFonts w:ascii="Palatino Linotype" w:hAnsi="Palatino Linotype"/>
          <w:sz w:val="22"/>
          <w:szCs w:val="22"/>
        </w:rPr>
      </w:pPr>
    </w:p>
    <w:p w14:paraId="69FA18C4" w14:textId="77777777" w:rsidR="0094025D" w:rsidRPr="00E65BFC" w:rsidRDefault="0094025D" w:rsidP="00787801">
      <w:pPr>
        <w:autoSpaceDE w:val="0"/>
        <w:jc w:val="both"/>
        <w:rPr>
          <w:rFonts w:ascii="Palatino Linotype" w:hAnsi="Palatino Linotype"/>
          <w:sz w:val="22"/>
          <w:szCs w:val="22"/>
        </w:rPr>
      </w:pPr>
    </w:p>
    <w:p w14:paraId="216E247C" w14:textId="77777777" w:rsidR="00E65BFC" w:rsidRPr="00E65BFC" w:rsidRDefault="00E65BFC" w:rsidP="00787801">
      <w:pPr>
        <w:pStyle w:val="Odsekzoznamu"/>
        <w:numPr>
          <w:ilvl w:val="0"/>
          <w:numId w:val="3"/>
        </w:numPr>
        <w:autoSpaceDE w:val="0"/>
        <w:contextualSpacing/>
        <w:jc w:val="both"/>
        <w:rPr>
          <w:rFonts w:ascii="Palatino Linotype" w:hAnsi="Palatino Linotype"/>
          <w:b/>
          <w:sz w:val="22"/>
          <w:szCs w:val="22"/>
        </w:rPr>
      </w:pPr>
      <w:r w:rsidRPr="00E65BFC">
        <w:rPr>
          <w:rFonts w:ascii="Palatino Linotype" w:hAnsi="Palatino Linotype"/>
          <w:b/>
          <w:sz w:val="22"/>
          <w:szCs w:val="22"/>
        </w:rPr>
        <w:t xml:space="preserve"> Technické a organizačné bezpečnostné opatrenia:</w:t>
      </w:r>
    </w:p>
    <w:p w14:paraId="197A63DE" w14:textId="654FC245" w:rsidR="00E65BFC" w:rsidRDefault="00E65BFC" w:rsidP="00A14BB5">
      <w:pPr>
        <w:autoSpaceDE w:val="0"/>
        <w:ind w:firstLine="360"/>
        <w:jc w:val="both"/>
        <w:rPr>
          <w:rFonts w:ascii="Palatino Linotype" w:hAnsi="Palatino Linotype"/>
          <w:sz w:val="22"/>
          <w:szCs w:val="22"/>
        </w:rPr>
      </w:pPr>
      <w:r w:rsidRPr="00E65BFC">
        <w:rPr>
          <w:rFonts w:ascii="Palatino Linotype" w:hAnsi="Palatino Linotype"/>
          <w:sz w:val="22"/>
          <w:szCs w:val="22"/>
        </w:rPr>
        <w:t xml:space="preserve">Organizačné a technické opatrenia na ochranu osobných údajov sú spracované v interných predpisoch prevádzkovateľa. Bezpečnostné opatrenia sú vykonávané v oblastiach fyzickej a objektovej bezpečnosti, informačnej bezpečnosti, šifrovej ochrany informácií, personálnej, administratívnej bezpečnosti a ochrany citlivých informácií, s presne definovanými právomocami a povinnosťami uvedenými v bezpečnostnej politike. </w:t>
      </w:r>
    </w:p>
    <w:p w14:paraId="3FDCCF19" w14:textId="1501B97E" w:rsidR="00A14BB5" w:rsidRDefault="00A14BB5" w:rsidP="00A14BB5">
      <w:pPr>
        <w:autoSpaceDE w:val="0"/>
        <w:ind w:firstLine="360"/>
        <w:jc w:val="both"/>
        <w:rPr>
          <w:rFonts w:ascii="Palatino Linotype" w:hAnsi="Palatino Linotype"/>
          <w:sz w:val="22"/>
          <w:szCs w:val="22"/>
        </w:rPr>
      </w:pPr>
    </w:p>
    <w:p w14:paraId="7E35CE38" w14:textId="183E2181" w:rsidR="00A14BB5" w:rsidRPr="00A14BB5" w:rsidRDefault="00A14BB5" w:rsidP="00A14BB5">
      <w:pPr>
        <w:pStyle w:val="Odsekzoznamu"/>
        <w:numPr>
          <w:ilvl w:val="0"/>
          <w:numId w:val="3"/>
        </w:numPr>
        <w:autoSpaceDE w:val="0"/>
        <w:jc w:val="both"/>
        <w:rPr>
          <w:rFonts w:ascii="Palatino Linotype" w:hAnsi="Palatino Linotype"/>
          <w:b/>
          <w:bCs/>
          <w:sz w:val="22"/>
          <w:szCs w:val="22"/>
        </w:rPr>
      </w:pPr>
      <w:bookmarkStart w:id="7" w:name="_Hlk77582551"/>
      <w:r w:rsidRPr="00A14BB5">
        <w:rPr>
          <w:rFonts w:ascii="Palatino Linotype" w:hAnsi="Palatino Linotype"/>
          <w:b/>
          <w:bCs/>
          <w:sz w:val="22"/>
          <w:szCs w:val="22"/>
        </w:rPr>
        <w:t>Zverejňovanie osobných údajov</w:t>
      </w:r>
    </w:p>
    <w:p w14:paraId="229802F2" w14:textId="5619C100" w:rsidR="00A14BB5" w:rsidRPr="00A14BB5" w:rsidRDefault="00A14BB5" w:rsidP="00A14BB5">
      <w:pPr>
        <w:autoSpaceDE w:val="0"/>
        <w:ind w:left="360"/>
        <w:jc w:val="both"/>
        <w:rPr>
          <w:rFonts w:ascii="Palatino Linotype" w:hAnsi="Palatino Linotype"/>
          <w:sz w:val="22"/>
          <w:szCs w:val="22"/>
        </w:rPr>
      </w:pPr>
      <w:r>
        <w:rPr>
          <w:rFonts w:ascii="Palatino Linotype" w:hAnsi="Palatino Linotype"/>
          <w:sz w:val="22"/>
          <w:szCs w:val="22"/>
        </w:rPr>
        <w:lastRenderedPageBreak/>
        <w:t>Osobné údaje sa nezverejňujú.</w:t>
      </w:r>
    </w:p>
    <w:bookmarkEnd w:id="7"/>
    <w:p w14:paraId="3E0A2F3A" w14:textId="4C80649A" w:rsidR="0082126E" w:rsidRDefault="0082126E" w:rsidP="0094025D">
      <w:pPr>
        <w:pStyle w:val="Odsekzoznamu"/>
        <w:numPr>
          <w:ilvl w:val="0"/>
          <w:numId w:val="3"/>
        </w:numPr>
        <w:autoSpaceDE w:val="0"/>
        <w:contextualSpacing/>
        <w:jc w:val="both"/>
        <w:rPr>
          <w:rFonts w:ascii="Palatino Linotype" w:hAnsi="Palatino Linotype"/>
          <w:b/>
          <w:sz w:val="22"/>
          <w:szCs w:val="22"/>
        </w:rPr>
      </w:pPr>
      <w:r>
        <w:rPr>
          <w:rFonts w:ascii="Palatino Linotype" w:hAnsi="Palatino Linotype"/>
          <w:b/>
          <w:sz w:val="22"/>
          <w:szCs w:val="22"/>
        </w:rPr>
        <w:t>Automatizované individuálne rozhodovanie vrátane profilovania:</w:t>
      </w:r>
    </w:p>
    <w:p w14:paraId="74A0484D" w14:textId="2C80E2A6" w:rsidR="0082126E" w:rsidRPr="0082126E" w:rsidRDefault="00482A68" w:rsidP="00482A68">
      <w:pPr>
        <w:autoSpaceDE w:val="0"/>
        <w:ind w:firstLine="360"/>
        <w:contextualSpacing/>
        <w:jc w:val="both"/>
        <w:rPr>
          <w:rFonts w:ascii="Palatino Linotype" w:hAnsi="Palatino Linotype"/>
          <w:bCs/>
          <w:sz w:val="22"/>
          <w:szCs w:val="22"/>
        </w:rPr>
      </w:pPr>
      <w:r>
        <w:rPr>
          <w:rFonts w:ascii="Palatino Linotype" w:hAnsi="Palatino Linotype"/>
          <w:sz w:val="22"/>
          <w:szCs w:val="22"/>
        </w:rPr>
        <w:t xml:space="preserve">V rámci účelov v bodoch a) – c): </w:t>
      </w:r>
      <w:r w:rsidR="009B25E6">
        <w:rPr>
          <w:rFonts w:ascii="Palatino Linotype" w:hAnsi="Palatino Linotype"/>
          <w:bCs/>
          <w:sz w:val="22"/>
          <w:szCs w:val="22"/>
        </w:rPr>
        <w:t>Nevykonáva sa.</w:t>
      </w:r>
    </w:p>
    <w:p w14:paraId="021ED729" w14:textId="77777777" w:rsidR="0082126E" w:rsidRPr="0082126E" w:rsidRDefault="0082126E" w:rsidP="0082126E">
      <w:pPr>
        <w:autoSpaceDE w:val="0"/>
        <w:ind w:left="360"/>
        <w:contextualSpacing/>
        <w:jc w:val="both"/>
        <w:rPr>
          <w:rFonts w:ascii="Palatino Linotype" w:hAnsi="Palatino Linotype"/>
          <w:b/>
          <w:sz w:val="22"/>
          <w:szCs w:val="22"/>
        </w:rPr>
      </w:pPr>
    </w:p>
    <w:p w14:paraId="3B826E17" w14:textId="20507BDA" w:rsidR="00D7538F" w:rsidRPr="0094025D" w:rsidRDefault="0082126E" w:rsidP="0094025D">
      <w:pPr>
        <w:pStyle w:val="Odsekzoznamu"/>
        <w:numPr>
          <w:ilvl w:val="0"/>
          <w:numId w:val="3"/>
        </w:numPr>
        <w:autoSpaceDE w:val="0"/>
        <w:contextualSpacing/>
        <w:jc w:val="both"/>
        <w:rPr>
          <w:rFonts w:ascii="Palatino Linotype" w:hAnsi="Palatino Linotype"/>
          <w:b/>
          <w:sz w:val="22"/>
          <w:szCs w:val="22"/>
        </w:rPr>
      </w:pPr>
      <w:r>
        <w:rPr>
          <w:rFonts w:ascii="Palatino Linotype" w:hAnsi="Palatino Linotype"/>
          <w:b/>
          <w:sz w:val="22"/>
          <w:szCs w:val="22"/>
        </w:rPr>
        <w:t>Iné oprávnené subjekty</w:t>
      </w:r>
      <w:r w:rsidR="00D7538F" w:rsidRPr="00E65BFC">
        <w:rPr>
          <w:rFonts w:ascii="Palatino Linotype" w:hAnsi="Palatino Linotype"/>
          <w:b/>
          <w:sz w:val="22"/>
          <w:szCs w:val="22"/>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3"/>
        <w:gridCol w:w="4283"/>
      </w:tblGrid>
      <w:tr w:rsidR="00F65363" w:rsidRPr="00E65BFC" w14:paraId="0B828079" w14:textId="77777777" w:rsidTr="00F65363">
        <w:trPr>
          <w:trHeight w:val="340"/>
        </w:trPr>
        <w:tc>
          <w:tcPr>
            <w:tcW w:w="5073" w:type="dxa"/>
            <w:shd w:val="clear" w:color="auto" w:fill="DEEAF6" w:themeFill="accent1" w:themeFillTint="33"/>
          </w:tcPr>
          <w:p w14:paraId="15C63443" w14:textId="4A35618F" w:rsidR="00F65363" w:rsidRPr="00F65363" w:rsidRDefault="00F65363" w:rsidP="00F65363">
            <w:pPr>
              <w:jc w:val="center"/>
              <w:rPr>
                <w:rFonts w:ascii="Palatino Linotype" w:hAnsi="Palatino Linotype"/>
                <w:b/>
                <w:bCs/>
                <w:sz w:val="22"/>
                <w:szCs w:val="22"/>
              </w:rPr>
            </w:pPr>
            <w:r w:rsidRPr="00F65363">
              <w:rPr>
                <w:rFonts w:ascii="Palatino Linotype" w:hAnsi="Palatino Linotype"/>
                <w:b/>
                <w:bCs/>
                <w:sz w:val="22"/>
                <w:szCs w:val="22"/>
              </w:rPr>
              <w:t>Iný oprávnený subjekt</w:t>
            </w:r>
          </w:p>
        </w:tc>
        <w:tc>
          <w:tcPr>
            <w:tcW w:w="4283" w:type="dxa"/>
            <w:shd w:val="clear" w:color="auto" w:fill="DEEAF6" w:themeFill="accent1" w:themeFillTint="33"/>
          </w:tcPr>
          <w:p w14:paraId="6FCFA1E3" w14:textId="77777777" w:rsidR="00F65363" w:rsidRPr="00E65BFC" w:rsidRDefault="00F65363" w:rsidP="00F65363">
            <w:pPr>
              <w:jc w:val="center"/>
              <w:rPr>
                <w:rFonts w:ascii="Palatino Linotype" w:hAnsi="Palatino Linotype"/>
                <w:b/>
                <w:sz w:val="22"/>
                <w:szCs w:val="22"/>
              </w:rPr>
            </w:pPr>
            <w:r w:rsidRPr="00E65BFC">
              <w:rPr>
                <w:rFonts w:ascii="Palatino Linotype" w:hAnsi="Palatino Linotype"/>
                <w:b/>
                <w:sz w:val="22"/>
                <w:szCs w:val="22"/>
              </w:rPr>
              <w:t>Právny základ</w:t>
            </w:r>
          </w:p>
        </w:tc>
      </w:tr>
      <w:tr w:rsidR="00E65BFC" w:rsidRPr="00E65BFC" w14:paraId="342AD29A" w14:textId="77777777" w:rsidTr="00F65363">
        <w:trPr>
          <w:trHeight w:val="340"/>
        </w:trPr>
        <w:tc>
          <w:tcPr>
            <w:tcW w:w="5073" w:type="dxa"/>
            <w:shd w:val="clear" w:color="auto" w:fill="auto"/>
          </w:tcPr>
          <w:p w14:paraId="288750F0" w14:textId="77777777" w:rsidR="00E65BFC" w:rsidRPr="00E65BFC" w:rsidRDefault="00E65BFC" w:rsidP="00787801">
            <w:pPr>
              <w:jc w:val="both"/>
              <w:rPr>
                <w:rFonts w:ascii="Palatino Linotype" w:hAnsi="Palatino Linotype"/>
                <w:sz w:val="22"/>
                <w:szCs w:val="22"/>
              </w:rPr>
            </w:pPr>
            <w:r w:rsidRPr="00E65BFC">
              <w:rPr>
                <w:rFonts w:ascii="Palatino Linotype" w:hAnsi="Palatino Linotype"/>
                <w:sz w:val="22"/>
                <w:szCs w:val="22"/>
              </w:rPr>
              <w:t xml:space="preserve">Ministerstvo vnútra Slovenskej republiky </w:t>
            </w:r>
          </w:p>
          <w:p w14:paraId="6A38DCC1" w14:textId="77777777" w:rsidR="00E65BFC" w:rsidRPr="00E65BFC" w:rsidRDefault="00E65BFC" w:rsidP="00787801">
            <w:pPr>
              <w:jc w:val="both"/>
              <w:rPr>
                <w:rFonts w:ascii="Palatino Linotype" w:hAnsi="Palatino Linotype"/>
                <w:sz w:val="22"/>
                <w:szCs w:val="22"/>
              </w:rPr>
            </w:pPr>
            <w:r w:rsidRPr="00E65BFC">
              <w:rPr>
                <w:rFonts w:ascii="Palatino Linotype" w:hAnsi="Palatino Linotype"/>
                <w:sz w:val="22"/>
                <w:szCs w:val="22"/>
              </w:rPr>
              <w:t>(príslušný archív)</w:t>
            </w:r>
          </w:p>
        </w:tc>
        <w:tc>
          <w:tcPr>
            <w:tcW w:w="4283" w:type="dxa"/>
            <w:shd w:val="clear" w:color="auto" w:fill="auto"/>
          </w:tcPr>
          <w:p w14:paraId="2279C297" w14:textId="77777777" w:rsidR="00E65BFC" w:rsidRPr="00E65BFC" w:rsidRDefault="00E65BFC" w:rsidP="00787801">
            <w:pPr>
              <w:jc w:val="both"/>
              <w:rPr>
                <w:rFonts w:ascii="Palatino Linotype" w:hAnsi="Palatino Linotype"/>
                <w:sz w:val="22"/>
                <w:szCs w:val="22"/>
              </w:rPr>
            </w:pPr>
            <w:r w:rsidRPr="00E65BFC">
              <w:rPr>
                <w:rFonts w:ascii="Palatino Linotype" w:hAnsi="Palatino Linotype"/>
                <w:sz w:val="22"/>
                <w:szCs w:val="22"/>
              </w:rPr>
              <w:t>Zákon č. 395/2002 Z. z. o archívoch a registratúrach a o doplnení niektorých zákonov v znení neskorších predpisov</w:t>
            </w:r>
          </w:p>
        </w:tc>
      </w:tr>
      <w:tr w:rsidR="00D7538F" w:rsidRPr="00E65BFC" w14:paraId="573AE920" w14:textId="77777777" w:rsidTr="00F65363">
        <w:trPr>
          <w:trHeight w:val="340"/>
        </w:trPr>
        <w:tc>
          <w:tcPr>
            <w:tcW w:w="5073" w:type="dxa"/>
            <w:shd w:val="clear" w:color="auto" w:fill="auto"/>
          </w:tcPr>
          <w:p w14:paraId="69DE3D2D" w14:textId="77777777" w:rsidR="00D7538F" w:rsidRPr="00E65BFC" w:rsidRDefault="00D7538F" w:rsidP="00787801">
            <w:pPr>
              <w:jc w:val="both"/>
              <w:rPr>
                <w:rFonts w:ascii="Palatino Linotype" w:hAnsi="Palatino Linotype"/>
                <w:sz w:val="22"/>
                <w:szCs w:val="22"/>
              </w:rPr>
            </w:pPr>
            <w:r w:rsidRPr="00E65BFC">
              <w:rPr>
                <w:rFonts w:ascii="Palatino Linotype" w:hAnsi="Palatino Linotype"/>
                <w:sz w:val="22"/>
                <w:szCs w:val="22"/>
              </w:rPr>
              <w:t>Iný oprávnený subjekt</w:t>
            </w:r>
          </w:p>
        </w:tc>
        <w:tc>
          <w:tcPr>
            <w:tcW w:w="4283" w:type="dxa"/>
            <w:shd w:val="clear" w:color="auto" w:fill="auto"/>
          </w:tcPr>
          <w:p w14:paraId="144286D2" w14:textId="7B53C2F1" w:rsidR="00D7538F" w:rsidRPr="00E65BFC" w:rsidRDefault="00D7538F" w:rsidP="00787801">
            <w:pPr>
              <w:jc w:val="both"/>
              <w:rPr>
                <w:rFonts w:ascii="Palatino Linotype" w:hAnsi="Palatino Linotype"/>
                <w:sz w:val="22"/>
                <w:szCs w:val="22"/>
              </w:rPr>
            </w:pPr>
            <w:r w:rsidRPr="00E65BFC">
              <w:rPr>
                <w:rFonts w:ascii="Palatino Linotype" w:hAnsi="Palatino Linotype"/>
                <w:sz w:val="22"/>
                <w:szCs w:val="22"/>
              </w:rPr>
              <w:t>Všeobecne záväzný právny predpis v zmysle  § 13 ods. 1 písm. c) zákona č. 18/2018 Z. z. o ochrane osobných údajov a o zmene a doplnení niektorých zákonov</w:t>
            </w:r>
            <w:r w:rsidR="00A14BB5">
              <w:rPr>
                <w:rFonts w:ascii="Palatino Linotype" w:hAnsi="Palatino Linotype"/>
                <w:sz w:val="22"/>
                <w:szCs w:val="22"/>
              </w:rPr>
              <w:t>.</w:t>
            </w:r>
          </w:p>
        </w:tc>
      </w:tr>
      <w:bookmarkEnd w:id="1"/>
    </w:tbl>
    <w:p w14:paraId="0A0E4B5E" w14:textId="77777777" w:rsidR="00D7538F" w:rsidRPr="00E65BFC" w:rsidRDefault="00D7538F" w:rsidP="00787801">
      <w:pPr>
        <w:pStyle w:val="Odsekzoznamu"/>
        <w:autoSpaceDE w:val="0"/>
        <w:ind w:left="720"/>
        <w:contextualSpacing/>
        <w:jc w:val="both"/>
        <w:rPr>
          <w:rFonts w:ascii="Palatino Linotype" w:hAnsi="Palatino Linotype"/>
          <w:b/>
          <w:sz w:val="22"/>
          <w:szCs w:val="22"/>
        </w:rPr>
      </w:pPr>
    </w:p>
    <w:p w14:paraId="551CD5FF" w14:textId="69E4D34F" w:rsidR="00D7538F" w:rsidRPr="00482A68" w:rsidRDefault="00482A68" w:rsidP="00482A68">
      <w:pPr>
        <w:pStyle w:val="Odsekzoznamu"/>
        <w:numPr>
          <w:ilvl w:val="0"/>
          <w:numId w:val="3"/>
        </w:numPr>
        <w:jc w:val="both"/>
        <w:rPr>
          <w:rFonts w:ascii="Palatino Linotype" w:hAnsi="Palatino Linotype"/>
          <w:b/>
          <w:bCs/>
          <w:sz w:val="22"/>
          <w:szCs w:val="22"/>
        </w:rPr>
      </w:pPr>
      <w:r w:rsidRPr="00482A68">
        <w:rPr>
          <w:rFonts w:ascii="Palatino Linotype" w:hAnsi="Palatino Linotype"/>
          <w:b/>
          <w:bCs/>
          <w:sz w:val="22"/>
          <w:szCs w:val="22"/>
        </w:rPr>
        <w:t>Práva dotknutých osôb:</w:t>
      </w:r>
    </w:p>
    <w:p w14:paraId="1E48B1EB" w14:textId="77777777" w:rsidR="00AF410C" w:rsidRPr="00AF410C" w:rsidRDefault="00AF410C" w:rsidP="008A4CAA">
      <w:pPr>
        <w:autoSpaceDE w:val="0"/>
        <w:spacing w:line="276" w:lineRule="auto"/>
        <w:ind w:firstLine="360"/>
        <w:jc w:val="both"/>
        <w:rPr>
          <w:rFonts w:ascii="Palatino Linotype" w:hAnsi="Palatino Linotype"/>
          <w:b/>
          <w:sz w:val="18"/>
          <w:szCs w:val="18"/>
        </w:rPr>
      </w:pPr>
      <w:r w:rsidRPr="00AF410C">
        <w:rPr>
          <w:rFonts w:ascii="Palatino Linotype" w:hAnsi="Palatino Linotype"/>
          <w:sz w:val="22"/>
          <w:szCs w:val="22"/>
          <w:lang w:eastAsia="sk-SK"/>
        </w:rPr>
        <w:t xml:space="preserve">Dotknutá osoba má právo požadovať od prevádzkovateľa prístup k osobným údajom, ktoré sú o nej spracúvané, má právo na opravu osobných údajov, právo na vymazanie, alebo obmedzenie spracúvania osobných údajov, </w:t>
      </w:r>
      <w:r w:rsidRPr="00AF410C">
        <w:rPr>
          <w:rFonts w:ascii="Palatino Linotype" w:hAnsi="Palatino Linotype"/>
          <w:b/>
          <w:bCs/>
          <w:sz w:val="22"/>
          <w:szCs w:val="22"/>
          <w:u w:val="single"/>
          <w:lang w:eastAsia="sk-SK"/>
        </w:rPr>
        <w:t>právo namietať voči spracúvaniu osobných údajov</w:t>
      </w:r>
      <w:r w:rsidRPr="00AF410C">
        <w:rPr>
          <w:rFonts w:ascii="Palatino Linotype" w:hAnsi="Palatino Linotype"/>
          <w:sz w:val="22"/>
          <w:szCs w:val="22"/>
          <w:lang w:eastAsia="sk-SK"/>
        </w:rPr>
        <w:t>,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w:t>
      </w:r>
      <w:r w:rsidRPr="00AF410C">
        <w:rPr>
          <w:rFonts w:ascii="Palatino Linotype" w:hAnsi="Palatino Linotype"/>
          <w:b/>
          <w:sz w:val="18"/>
          <w:szCs w:val="18"/>
        </w:rPr>
        <w:t xml:space="preserve"> </w:t>
      </w:r>
      <w:r w:rsidRPr="00AF410C">
        <w:rPr>
          <w:rFonts w:ascii="Palatino Linotype" w:hAnsi="Palatino Linotype"/>
          <w:sz w:val="22"/>
          <w:szCs w:val="22"/>
          <w:lang w:eastAsia="sk-SK"/>
        </w:rPr>
        <w:t>založeného na súhlase pred jeho odvolaním. Dotknutá osoba môže uplatniť svoje práva zaslaním emailu na adresu prevádzkovateľa, alebo písomne na adresu prevádzkovateľa. Vybavovanie práv dotknutých osôb sa zabezpečuje individuálne prostredníctvom zodpovednej osoby (osoby určenej prevádzkovateľom).</w:t>
      </w:r>
    </w:p>
    <w:p w14:paraId="0A8B65C7" w14:textId="206D5AFF" w:rsidR="00482A68" w:rsidRPr="00482A68" w:rsidRDefault="00482A68" w:rsidP="00AF410C">
      <w:pPr>
        <w:ind w:firstLine="360"/>
        <w:jc w:val="both"/>
        <w:rPr>
          <w:rFonts w:ascii="Palatino Linotype" w:hAnsi="Palatino Linotype"/>
          <w:sz w:val="22"/>
          <w:szCs w:val="22"/>
        </w:rPr>
      </w:pPr>
    </w:p>
    <w:sectPr w:rsidR="00482A68" w:rsidRPr="00482A6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7544" w14:textId="77777777" w:rsidR="000E0F95" w:rsidRDefault="000E0F95" w:rsidP="00E65BFC">
      <w:r>
        <w:separator/>
      </w:r>
    </w:p>
  </w:endnote>
  <w:endnote w:type="continuationSeparator" w:id="0">
    <w:p w14:paraId="500E604F" w14:textId="77777777" w:rsidR="000E0F95" w:rsidRDefault="000E0F95" w:rsidP="00E6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D07D" w14:textId="77777777" w:rsidR="00D678C5" w:rsidRDefault="00D678C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4AEC" w14:textId="77777777" w:rsidR="00D678C5" w:rsidRDefault="00D678C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C266" w14:textId="77777777" w:rsidR="00D678C5" w:rsidRDefault="00D678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A4E48" w14:textId="77777777" w:rsidR="000E0F95" w:rsidRDefault="000E0F95" w:rsidP="00E65BFC">
      <w:r>
        <w:separator/>
      </w:r>
    </w:p>
  </w:footnote>
  <w:footnote w:type="continuationSeparator" w:id="0">
    <w:p w14:paraId="2FC22A7C" w14:textId="77777777" w:rsidR="000E0F95" w:rsidRDefault="000E0F95" w:rsidP="00E6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715E" w14:textId="77777777" w:rsidR="00D678C5" w:rsidRDefault="00D678C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86AC" w14:textId="3A942601" w:rsidR="00551BEA" w:rsidRDefault="002B1A46" w:rsidP="006748DD">
    <w:pPr>
      <w:pStyle w:val="Hlavika"/>
      <w:jc w:val="center"/>
      <w:rPr>
        <w:noProof/>
        <w:lang w:eastAsia="sk-SK"/>
      </w:rPr>
    </w:pPr>
    <w:r w:rsidRPr="002B1A46">
      <w:rPr>
        <w:rFonts w:ascii="Palatino Linotype" w:hAnsi="Palatino Linotype"/>
        <w:noProof/>
        <w:lang w:eastAsia="sk-SK"/>
      </w:rPr>
      <w:t>Informačná povinnosť</w:t>
    </w:r>
    <w:r w:rsidR="00551BEA">
      <w:rPr>
        <w:noProof/>
        <w:lang w:eastAsia="sk-SK"/>
      </w:rPr>
      <w:t xml:space="preserve"> </w:t>
    </w:r>
    <w:r w:rsidR="00551BEA">
      <w:rPr>
        <w:rFonts w:ascii="Palatino Linotype" w:hAnsi="Palatino Linotype"/>
        <w:color w:val="BFBFBF"/>
        <w:sz w:val="22"/>
        <w:szCs w:val="22"/>
      </w:rPr>
      <w:tab/>
    </w:r>
    <w:r w:rsidR="00551BEA">
      <w:rPr>
        <w:color w:val="BFBFBF"/>
      </w:rPr>
      <w:tab/>
    </w:r>
    <w:r w:rsidR="00D678C5" w:rsidRPr="00D874F8">
      <w:rPr>
        <w:rFonts w:ascii="Calibri" w:eastAsia="Calibri" w:hAnsi="Calibri"/>
        <w:noProof/>
        <w:color w:val="auto"/>
        <w:sz w:val="22"/>
        <w:szCs w:val="22"/>
        <w:lang w:eastAsia="en-US"/>
      </w:rPr>
      <w:drawing>
        <wp:inline distT="0" distB="0" distL="0" distR="0" wp14:anchorId="6082CC7A" wp14:editId="14EB558A">
          <wp:extent cx="1688465" cy="267970"/>
          <wp:effectExtent l="0" t="0" r="698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267970"/>
                  </a:xfrm>
                  <a:prstGeom prst="rect">
                    <a:avLst/>
                  </a:prstGeom>
                  <a:noFill/>
                </pic:spPr>
              </pic:pic>
            </a:graphicData>
          </a:graphic>
        </wp:inline>
      </w:drawing>
    </w:r>
  </w:p>
  <w:p w14:paraId="298BCB5C" w14:textId="5DCEF82B" w:rsidR="00E65BFC" w:rsidRDefault="002B1A46">
    <w:pPr>
      <w:pStyle w:val="Hlavika"/>
    </w:pPr>
    <w:r>
      <w:rPr>
        <w:noProof/>
      </w:rPr>
      <mc:AlternateContent>
        <mc:Choice Requires="wps">
          <w:drawing>
            <wp:anchor distT="0" distB="0" distL="114300" distR="114300" simplePos="0" relativeHeight="251662336" behindDoc="0" locked="0" layoutInCell="1" allowOverlap="1" wp14:anchorId="68137298" wp14:editId="1491B2E3">
              <wp:simplePos x="0" y="0"/>
              <wp:positionH relativeFrom="column">
                <wp:posOffset>-99695</wp:posOffset>
              </wp:positionH>
              <wp:positionV relativeFrom="paragraph">
                <wp:posOffset>74295</wp:posOffset>
              </wp:positionV>
              <wp:extent cx="5934075"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8127D7" id="Rovná spojnica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5pt,5.85pt" to="459.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" strokecolor="#5b9bd5 [3204]" strokeweight=".5pt">
              <v:stroke joinstyle="miter"/>
            </v:line>
          </w:pict>
        </mc:Fallback>
      </mc:AlternateContent>
    </w:r>
    <w:r w:rsidR="00E65BF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4D5F" w14:textId="77777777" w:rsidR="00D678C5" w:rsidRDefault="00D678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02A"/>
    <w:multiLevelType w:val="hybridMultilevel"/>
    <w:tmpl w:val="D9402F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E66258"/>
    <w:multiLevelType w:val="hybridMultilevel"/>
    <w:tmpl w:val="1152D31A"/>
    <w:lvl w:ilvl="0" w:tplc="041B0001">
      <w:start w:val="1"/>
      <w:numFmt w:val="bullet"/>
      <w:lvlText w:val=""/>
      <w:lvlJc w:val="left"/>
      <w:pPr>
        <w:ind w:left="360" w:hanging="360"/>
      </w:pPr>
      <w:rPr>
        <w:rFonts w:ascii="Symbol" w:hAnsi="Symbo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11162A9"/>
    <w:multiLevelType w:val="hybridMultilevel"/>
    <w:tmpl w:val="1812E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231D4B"/>
    <w:multiLevelType w:val="hybridMultilevel"/>
    <w:tmpl w:val="941224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E81A19"/>
    <w:multiLevelType w:val="hybridMultilevel"/>
    <w:tmpl w:val="AD9CED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167E4D"/>
    <w:multiLevelType w:val="hybridMultilevel"/>
    <w:tmpl w:val="457ABC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C24B64"/>
    <w:multiLevelType w:val="hybridMultilevel"/>
    <w:tmpl w:val="11A8B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C17C36"/>
    <w:multiLevelType w:val="hybridMultilevel"/>
    <w:tmpl w:val="96CA39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881F55"/>
    <w:multiLevelType w:val="hybridMultilevel"/>
    <w:tmpl w:val="4C28E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E163D50"/>
    <w:multiLevelType w:val="hybridMultilevel"/>
    <w:tmpl w:val="2F509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296614"/>
    <w:multiLevelType w:val="hybridMultilevel"/>
    <w:tmpl w:val="2F509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5DC517D"/>
    <w:multiLevelType w:val="hybridMultilevel"/>
    <w:tmpl w:val="883A84F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60CC3512"/>
    <w:multiLevelType w:val="hybridMultilevel"/>
    <w:tmpl w:val="9B7EB0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17F05FB"/>
    <w:multiLevelType w:val="hybridMultilevel"/>
    <w:tmpl w:val="3EB05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21332936">
    <w:abstractNumId w:val="10"/>
  </w:num>
  <w:num w:numId="2" w16cid:durableId="429592303">
    <w:abstractNumId w:val="9"/>
  </w:num>
  <w:num w:numId="3" w16cid:durableId="1491823299">
    <w:abstractNumId w:val="0"/>
  </w:num>
  <w:num w:numId="4" w16cid:durableId="1445035424">
    <w:abstractNumId w:val="7"/>
  </w:num>
  <w:num w:numId="5" w16cid:durableId="1606886633">
    <w:abstractNumId w:val="6"/>
  </w:num>
  <w:num w:numId="6" w16cid:durableId="342128179">
    <w:abstractNumId w:val="1"/>
  </w:num>
  <w:num w:numId="7" w16cid:durableId="257911108">
    <w:abstractNumId w:val="8"/>
  </w:num>
  <w:num w:numId="8" w16cid:durableId="512305132">
    <w:abstractNumId w:val="13"/>
  </w:num>
  <w:num w:numId="9" w16cid:durableId="208883724">
    <w:abstractNumId w:val="4"/>
  </w:num>
  <w:num w:numId="10" w16cid:durableId="1719084569">
    <w:abstractNumId w:val="11"/>
  </w:num>
  <w:num w:numId="11" w16cid:durableId="675037829">
    <w:abstractNumId w:val="5"/>
  </w:num>
  <w:num w:numId="12" w16cid:durableId="38553423">
    <w:abstractNumId w:val="2"/>
  </w:num>
  <w:num w:numId="13" w16cid:durableId="1752004249">
    <w:abstractNumId w:val="3"/>
  </w:num>
  <w:num w:numId="14" w16cid:durableId="744182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8F"/>
    <w:rsid w:val="000E0F95"/>
    <w:rsid w:val="000F7533"/>
    <w:rsid w:val="002B1A46"/>
    <w:rsid w:val="002F03C4"/>
    <w:rsid w:val="003A4193"/>
    <w:rsid w:val="00482A68"/>
    <w:rsid w:val="00487539"/>
    <w:rsid w:val="004E2E04"/>
    <w:rsid w:val="005367FE"/>
    <w:rsid w:val="00551BEA"/>
    <w:rsid w:val="005949E8"/>
    <w:rsid w:val="00606C2E"/>
    <w:rsid w:val="006748DD"/>
    <w:rsid w:val="00784213"/>
    <w:rsid w:val="00787801"/>
    <w:rsid w:val="0082126E"/>
    <w:rsid w:val="008A4CAA"/>
    <w:rsid w:val="009208E5"/>
    <w:rsid w:val="0094025D"/>
    <w:rsid w:val="009461CA"/>
    <w:rsid w:val="009B25E6"/>
    <w:rsid w:val="00A14BB5"/>
    <w:rsid w:val="00AF410C"/>
    <w:rsid w:val="00B26F49"/>
    <w:rsid w:val="00B678BB"/>
    <w:rsid w:val="00CF24CA"/>
    <w:rsid w:val="00D678C5"/>
    <w:rsid w:val="00D7538F"/>
    <w:rsid w:val="00E04232"/>
    <w:rsid w:val="00E65BFC"/>
    <w:rsid w:val="00EE20EF"/>
    <w:rsid w:val="00F65363"/>
    <w:rsid w:val="00F940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0E4DC"/>
  <w15:chartTrackingRefBased/>
  <w15:docId w15:val="{5743D3E7-F924-4ADC-8B6E-6D75188F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538F"/>
    <w:pPr>
      <w:spacing w:after="0" w:line="240" w:lineRule="auto"/>
    </w:pPr>
    <w:rPr>
      <w:rFonts w:ascii="Verdana" w:eastAsia="Times New Roman" w:hAnsi="Verdana" w:cs="Times New Roman"/>
      <w:color w:val="000000"/>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7538F"/>
    <w:pPr>
      <w:ind w:left="708"/>
    </w:pPr>
  </w:style>
  <w:style w:type="character" w:styleId="Hypertextovprepojenie">
    <w:name w:val="Hyperlink"/>
    <w:uiPriority w:val="99"/>
    <w:rsid w:val="00D7538F"/>
    <w:rPr>
      <w:rFonts w:cs="Times New Roman"/>
      <w:color w:val="0000FF"/>
      <w:u w:val="single"/>
    </w:rPr>
  </w:style>
  <w:style w:type="paragraph" w:styleId="Hlavika">
    <w:name w:val="header"/>
    <w:basedOn w:val="Normlny"/>
    <w:link w:val="HlavikaChar"/>
    <w:uiPriority w:val="99"/>
    <w:unhideWhenUsed/>
    <w:rsid w:val="00E65BFC"/>
    <w:pPr>
      <w:tabs>
        <w:tab w:val="center" w:pos="4536"/>
        <w:tab w:val="right" w:pos="9072"/>
      </w:tabs>
    </w:pPr>
  </w:style>
  <w:style w:type="character" w:customStyle="1" w:styleId="HlavikaChar">
    <w:name w:val="Hlavička Char"/>
    <w:basedOn w:val="Predvolenpsmoodseku"/>
    <w:link w:val="Hlavika"/>
    <w:uiPriority w:val="99"/>
    <w:rsid w:val="00E65BFC"/>
    <w:rPr>
      <w:rFonts w:ascii="Verdana" w:eastAsia="Times New Roman" w:hAnsi="Verdana" w:cs="Times New Roman"/>
      <w:color w:val="000000"/>
      <w:sz w:val="20"/>
      <w:szCs w:val="20"/>
      <w:lang w:eastAsia="cs-CZ"/>
    </w:rPr>
  </w:style>
  <w:style w:type="paragraph" w:styleId="Pta">
    <w:name w:val="footer"/>
    <w:basedOn w:val="Normlny"/>
    <w:link w:val="PtaChar"/>
    <w:uiPriority w:val="99"/>
    <w:unhideWhenUsed/>
    <w:rsid w:val="00E65BFC"/>
    <w:pPr>
      <w:tabs>
        <w:tab w:val="center" w:pos="4536"/>
        <w:tab w:val="right" w:pos="9072"/>
      </w:tabs>
    </w:pPr>
  </w:style>
  <w:style w:type="character" w:customStyle="1" w:styleId="PtaChar">
    <w:name w:val="Päta Char"/>
    <w:basedOn w:val="Predvolenpsmoodseku"/>
    <w:link w:val="Pta"/>
    <w:uiPriority w:val="99"/>
    <w:rsid w:val="00E65BFC"/>
    <w:rPr>
      <w:rFonts w:ascii="Verdana" w:eastAsia="Times New Roman" w:hAnsi="Verdana" w:cs="Times New Roman"/>
      <w:color w:val="000000"/>
      <w:sz w:val="20"/>
      <w:szCs w:val="20"/>
      <w:lang w:eastAsia="cs-CZ"/>
    </w:rPr>
  </w:style>
  <w:style w:type="paragraph" w:styleId="Normlnywebov">
    <w:name w:val="Normal (Web)"/>
    <w:basedOn w:val="Normlny"/>
    <w:uiPriority w:val="99"/>
    <w:unhideWhenUsed/>
    <w:rsid w:val="00551BEA"/>
    <w:pPr>
      <w:spacing w:before="100" w:beforeAutospacing="1" w:after="100" w:afterAutospacing="1"/>
    </w:pPr>
    <w:rPr>
      <w:rFonts w:ascii="Times New Roman" w:hAnsi="Times New Roman"/>
      <w:color w:val="auto"/>
      <w:sz w:val="24"/>
      <w:szCs w:val="24"/>
      <w:lang w:eastAsia="sk-SK"/>
    </w:rPr>
  </w:style>
  <w:style w:type="character" w:styleId="Vrazn">
    <w:name w:val="Strong"/>
    <w:uiPriority w:val="22"/>
    <w:qFormat/>
    <w:rsid w:val="00551BEA"/>
    <w:rPr>
      <w:b/>
      <w:bCs/>
    </w:rPr>
  </w:style>
  <w:style w:type="paragraph" w:customStyle="1" w:styleId="a">
    <w:uiPriority w:val="22"/>
    <w:qFormat/>
    <w:rsid w:val="0094025D"/>
    <w:pPr>
      <w:spacing w:after="0" w:line="240" w:lineRule="auto"/>
    </w:pPr>
    <w:rPr>
      <w:rFonts w:ascii="Verdana" w:eastAsia="Times New Roman" w:hAnsi="Verdana" w:cs="Times New Roman"/>
      <w:color w:val="000000"/>
      <w:sz w:val="20"/>
      <w:szCs w:val="20"/>
      <w:lang w:eastAsia="cs-CZ"/>
    </w:rPr>
  </w:style>
  <w:style w:type="character" w:customStyle="1" w:styleId="normaltextrun">
    <w:name w:val="normaltextrun"/>
    <w:basedOn w:val="Predvolenpsmoodseku"/>
    <w:rsid w:val="0048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vensko.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lovensko.s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lovensko.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815</Words>
  <Characters>4651</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Baška</dc:creator>
  <cp:keywords/>
  <dc:description/>
  <cp:lastModifiedBy>Nikoleta Királyová</cp:lastModifiedBy>
  <cp:revision>21</cp:revision>
  <dcterms:created xsi:type="dcterms:W3CDTF">2019-01-02T20:16:00Z</dcterms:created>
  <dcterms:modified xsi:type="dcterms:W3CDTF">2023-09-22T05:38:00Z</dcterms:modified>
</cp:coreProperties>
</file>